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6030" w:rsidRPr="00766030" w:rsidRDefault="00766030" w:rsidP="00766030">
      <w:pPr>
        <w:keepNext/>
        <w:pageBreakBefore/>
        <w:pBdr>
          <w:top w:val="none" w:sz="0" w:space="0" w:color="000000"/>
          <w:left w:val="none" w:sz="0" w:space="0" w:color="000000"/>
          <w:bottom w:val="single" w:sz="18" w:space="1" w:color="000080"/>
          <w:right w:val="none" w:sz="0" w:space="0" w:color="000000"/>
        </w:pBdr>
        <w:spacing w:after="0" w:line="240" w:lineRule="auto"/>
        <w:ind w:left="432" w:hanging="432"/>
        <w:jc w:val="both"/>
        <w:outlineLvl w:val="0"/>
        <w:rPr>
          <w:rFonts w:ascii="Calibri" w:eastAsia="Times New Roman" w:hAnsi="Calibri" w:cs="Calibri"/>
          <w:b/>
          <w:bCs/>
          <w:color w:val="333399"/>
          <w:lang w:eastAsia="el-GR"/>
        </w:rPr>
      </w:pPr>
      <w:bookmarkStart w:id="0" w:name="_Toc235986612"/>
      <w:r w:rsidRPr="00766030">
        <w:rPr>
          <w:rFonts w:ascii="Calibri" w:eastAsia="Times New Roman" w:hAnsi="Calibri" w:cs="Calibri"/>
          <w:b/>
          <w:bCs/>
          <w:color w:val="333399"/>
          <w:lang w:eastAsia="el-GR"/>
        </w:rPr>
        <w:t xml:space="preserve">ΠΑΡΑΡΤΗΜΑ </w:t>
      </w:r>
      <w:r w:rsidRPr="00766030">
        <w:rPr>
          <w:rFonts w:ascii="Calibri" w:eastAsia="Times New Roman" w:hAnsi="Calibri" w:cs="Calibri"/>
          <w:b/>
          <w:bCs/>
          <w:color w:val="333399"/>
          <w:lang w:val="en-US" w:eastAsia="el-GR"/>
        </w:rPr>
        <w:t>I</w:t>
      </w:r>
      <w:r w:rsidRPr="00766030">
        <w:rPr>
          <w:rFonts w:ascii="Calibri" w:eastAsia="Times New Roman" w:hAnsi="Calibri" w:cs="Calibri"/>
          <w:b/>
          <w:bCs/>
          <w:color w:val="333399"/>
          <w:lang w:eastAsia="el-GR"/>
        </w:rPr>
        <w:t>ΙΙ: ΥΠΟΔΕΙΓ</w:t>
      </w:r>
      <w:r w:rsidRPr="00766030">
        <w:rPr>
          <w:rFonts w:ascii="Calibri" w:eastAsia="Times New Roman" w:hAnsi="Calibri" w:cs="Calibri"/>
          <w:b/>
          <w:bCs/>
          <w:color w:val="333399"/>
          <w:lang w:val="en-US" w:eastAsia="el-GR"/>
        </w:rPr>
        <w:t>MA</w:t>
      </w:r>
      <w:r w:rsidRPr="00766030">
        <w:rPr>
          <w:rFonts w:ascii="Calibri" w:eastAsia="Times New Roman" w:hAnsi="Calibri" w:cs="Calibri"/>
          <w:b/>
          <w:bCs/>
          <w:color w:val="333399"/>
          <w:lang w:eastAsia="el-GR"/>
        </w:rPr>
        <w:t xml:space="preserve"> ΟΙΚΟΝΟΜΙΚΗΣ ΠΡΟΣΦΟΡΑΣ</w:t>
      </w:r>
      <w:bookmarkEnd w:id="0"/>
    </w:p>
    <w:p w:rsidR="00766030" w:rsidRPr="00766030" w:rsidRDefault="00766030" w:rsidP="00766030">
      <w:pPr>
        <w:spacing w:before="120" w:after="120" w:line="240" w:lineRule="auto"/>
        <w:jc w:val="both"/>
        <w:rPr>
          <w:rFonts w:ascii="Calibri" w:eastAsia="Times New Roman" w:hAnsi="Calibri" w:cs="Times New Roman"/>
          <w:lang w:eastAsia="el-GR"/>
        </w:rPr>
      </w:pPr>
      <w:r w:rsidRPr="00766030">
        <w:rPr>
          <w:rFonts w:ascii="Calibri" w:eastAsia="Times New Roman" w:hAnsi="Calibri" w:cs="Calibri"/>
          <w:b/>
          <w:bCs/>
          <w:lang w:eastAsia="el-GR"/>
        </w:rPr>
        <w:t>«Λειτουργία, Συντήρηση, Υποστήριξη και Αναβάθμιση της ψηφιακής πλατφόρμας του Ψηφιακού Φροντιστηρίου, καθώς και η υποστήριξη της λειτουργίας των υποδομών φιλοξενίας των υφιστάμενων πληροφοριακών υποδομών του ΙΕΠ, τόσο των εγκατεστημένων σε περιβάλλον του Φορέα (on-</w:t>
      </w:r>
      <w:proofErr w:type="spellStart"/>
      <w:r w:rsidRPr="00766030">
        <w:rPr>
          <w:rFonts w:ascii="Calibri" w:eastAsia="Times New Roman" w:hAnsi="Calibri" w:cs="Calibri"/>
          <w:b/>
          <w:bCs/>
          <w:lang w:eastAsia="el-GR"/>
        </w:rPr>
        <w:t>premises</w:t>
      </w:r>
      <w:proofErr w:type="spellEnd"/>
      <w:r w:rsidRPr="00766030">
        <w:rPr>
          <w:rFonts w:ascii="Calibri" w:eastAsia="Times New Roman" w:hAnsi="Calibri" w:cs="Calibri"/>
          <w:b/>
          <w:bCs/>
          <w:lang w:eastAsia="el-GR"/>
        </w:rPr>
        <w:t>) όσο και εκείνων που φιλοξενούνται σε περιβάλλον δημόσιου νέφους (</w:t>
      </w:r>
      <w:proofErr w:type="spellStart"/>
      <w:r w:rsidRPr="00766030">
        <w:rPr>
          <w:rFonts w:ascii="Calibri" w:eastAsia="Times New Roman" w:hAnsi="Calibri" w:cs="Calibri"/>
          <w:b/>
          <w:bCs/>
          <w:lang w:eastAsia="el-GR"/>
        </w:rPr>
        <w:t>public</w:t>
      </w:r>
      <w:proofErr w:type="spellEnd"/>
      <w:r w:rsidRPr="00766030">
        <w:rPr>
          <w:rFonts w:ascii="Calibri" w:eastAsia="Times New Roman" w:hAnsi="Calibri" w:cs="Calibri"/>
          <w:b/>
          <w:bCs/>
          <w:lang w:eastAsia="el-GR"/>
        </w:rPr>
        <w:t xml:space="preserve"> </w:t>
      </w:r>
      <w:proofErr w:type="spellStart"/>
      <w:r w:rsidRPr="00766030">
        <w:rPr>
          <w:rFonts w:ascii="Calibri" w:eastAsia="Times New Roman" w:hAnsi="Calibri" w:cs="Calibri"/>
          <w:b/>
          <w:bCs/>
          <w:lang w:eastAsia="el-GR"/>
        </w:rPr>
        <w:t>cloud</w:t>
      </w:r>
      <w:proofErr w:type="spellEnd"/>
      <w:r w:rsidRPr="00766030">
        <w:rPr>
          <w:rFonts w:ascii="Calibri" w:eastAsia="Times New Roman" w:hAnsi="Calibri" w:cs="Calibri"/>
          <w:b/>
          <w:bCs/>
          <w:lang w:eastAsia="el-GR"/>
        </w:rPr>
        <w:t>)»</w:t>
      </w:r>
    </w:p>
    <w:p w:rsidR="00766030" w:rsidRPr="00766030" w:rsidRDefault="00766030" w:rsidP="00766030">
      <w:pPr>
        <w:spacing w:before="57" w:after="57" w:line="240" w:lineRule="auto"/>
        <w:jc w:val="both"/>
        <w:rPr>
          <w:rFonts w:ascii="Calibri" w:eastAsia="Times New Roman" w:hAnsi="Calibri" w:cs="Times New Roman"/>
          <w:lang w:eastAsia="el-GR"/>
        </w:rPr>
      </w:pPr>
      <w:r w:rsidRPr="00766030">
        <w:rPr>
          <w:rFonts w:ascii="Calibri" w:eastAsia="Times New Roman" w:hAnsi="Calibri" w:cs="Times New Roman"/>
          <w:lang w:eastAsia="el-GR"/>
        </w:rPr>
        <w:t>Στους Πίνακες της οικονομικής προσφοράς οι τιμές των προσφορών θα εκφράζονται σε ευρώ αριθμητικώς, με ακρίβεια δεύτερου δεκαδικού ψηφίου. Στο κείμενο της Οικονομικής Προσφοράς θα  πρέπει:</w:t>
      </w:r>
    </w:p>
    <w:p w:rsidR="00766030" w:rsidRPr="00766030" w:rsidRDefault="00766030" w:rsidP="00766030">
      <w:pPr>
        <w:numPr>
          <w:ilvl w:val="0"/>
          <w:numId w:val="1"/>
        </w:numPr>
        <w:spacing w:before="120" w:after="120" w:line="240" w:lineRule="auto"/>
        <w:contextualSpacing/>
        <w:jc w:val="both"/>
        <w:rPr>
          <w:rFonts w:ascii="Calibri" w:eastAsia="Times New Roman" w:hAnsi="Calibri" w:cs="Times New Roman"/>
          <w:lang w:eastAsia="el-GR"/>
        </w:rPr>
      </w:pPr>
      <w:r w:rsidRPr="00766030">
        <w:rPr>
          <w:rFonts w:ascii="Calibri" w:eastAsia="Times New Roman" w:hAnsi="Calibri" w:cs="Times New Roman"/>
          <w:lang w:eastAsia="el-GR"/>
        </w:rPr>
        <w:t>Να αναφέρονται τα πλήρη στοιχεία του προσφέροντα</w:t>
      </w:r>
    </w:p>
    <w:p w:rsidR="00766030" w:rsidRPr="00766030" w:rsidRDefault="00766030" w:rsidP="00766030">
      <w:pPr>
        <w:numPr>
          <w:ilvl w:val="0"/>
          <w:numId w:val="1"/>
        </w:numPr>
        <w:spacing w:before="120" w:after="120" w:line="240" w:lineRule="auto"/>
        <w:contextualSpacing/>
        <w:jc w:val="both"/>
        <w:rPr>
          <w:rFonts w:ascii="Calibri" w:eastAsia="Times New Roman" w:hAnsi="Calibri" w:cs="Times New Roman"/>
          <w:lang w:eastAsia="el-GR"/>
        </w:rPr>
      </w:pPr>
      <w:r w:rsidRPr="00766030">
        <w:rPr>
          <w:rFonts w:ascii="Calibri" w:eastAsia="Times New Roman" w:hAnsi="Calibri" w:cs="Times New Roman"/>
          <w:lang w:eastAsia="el-GR"/>
        </w:rPr>
        <w:t xml:space="preserve">Να αναγράφεται η συνολική τιμή χωρίς Φ.Π.Α. </w:t>
      </w:r>
    </w:p>
    <w:p w:rsidR="00766030" w:rsidRPr="00766030" w:rsidRDefault="00766030" w:rsidP="00766030">
      <w:pPr>
        <w:numPr>
          <w:ilvl w:val="0"/>
          <w:numId w:val="1"/>
        </w:numPr>
        <w:spacing w:before="120" w:after="120" w:line="240" w:lineRule="auto"/>
        <w:contextualSpacing/>
        <w:jc w:val="both"/>
        <w:rPr>
          <w:rFonts w:ascii="Calibri" w:eastAsia="Times New Roman" w:hAnsi="Calibri" w:cs="Times New Roman"/>
          <w:lang w:eastAsia="el-GR"/>
        </w:rPr>
      </w:pPr>
      <w:r w:rsidRPr="00766030">
        <w:rPr>
          <w:rFonts w:ascii="Calibri" w:eastAsia="Times New Roman" w:hAnsi="Calibri" w:cs="Times New Roman"/>
          <w:lang w:eastAsia="el-GR"/>
        </w:rPr>
        <w:t xml:space="preserve">Δεν </w:t>
      </w:r>
      <w:r w:rsidRPr="00766030">
        <w:rPr>
          <w:rFonts w:ascii="Calibri" w:eastAsia="Times New Roman" w:hAnsi="Calibri" w:cs="Times New Roman"/>
          <w:b/>
          <w:bCs/>
          <w:lang w:eastAsia="el-GR"/>
        </w:rPr>
        <w:t>γίνονται δεκτές προσφορές</w:t>
      </w:r>
      <w:r w:rsidRPr="00766030">
        <w:rPr>
          <w:rFonts w:ascii="Calibri" w:eastAsia="Times New Roman" w:hAnsi="Calibri" w:cs="Times New Roman"/>
          <w:lang w:eastAsia="el-GR"/>
        </w:rPr>
        <w:t xml:space="preserve"> για μέρος των ζητούμενων υπηρεσιών</w:t>
      </w:r>
    </w:p>
    <w:p w:rsidR="00766030" w:rsidRPr="00766030" w:rsidRDefault="00766030" w:rsidP="00766030">
      <w:pPr>
        <w:spacing w:before="57" w:after="57" w:line="240" w:lineRule="auto"/>
        <w:jc w:val="both"/>
        <w:rPr>
          <w:rFonts w:ascii="Calibri" w:eastAsia="Times New Roman" w:hAnsi="Calibri" w:cs="Times New Roman"/>
          <w:b/>
          <w:bCs/>
          <w:u w:val="single"/>
          <w:lang w:eastAsia="el-GR"/>
        </w:rPr>
      </w:pPr>
      <w:r w:rsidRPr="00766030">
        <w:rPr>
          <w:rFonts w:ascii="Calibri" w:eastAsia="Times New Roman" w:hAnsi="Calibri" w:cs="Times New Roman"/>
          <w:u w:val="single"/>
          <w:lang w:eastAsia="el-GR"/>
        </w:rPr>
        <w:t xml:space="preserve">Η οικονομική προσφορά θα πρέπει να φέρει την </w:t>
      </w:r>
      <w:r w:rsidRPr="00766030">
        <w:rPr>
          <w:rFonts w:ascii="Calibri" w:eastAsia="Times New Roman" w:hAnsi="Calibri" w:cs="Times New Roman"/>
          <w:b/>
          <w:bCs/>
          <w:u w:val="single"/>
          <w:lang w:eastAsia="el-GR"/>
        </w:rPr>
        <w:t>ψηφιακή υπογραφή του προσφέροντος.</w:t>
      </w:r>
    </w:p>
    <w:p w:rsidR="00766030" w:rsidRPr="00766030" w:rsidRDefault="00766030" w:rsidP="00766030">
      <w:pPr>
        <w:spacing w:before="57" w:after="57" w:line="240" w:lineRule="auto"/>
        <w:jc w:val="both"/>
        <w:rPr>
          <w:rFonts w:ascii="Calibri" w:eastAsia="Times New Roman" w:hAnsi="Calibri" w:cs="Times New Roman"/>
          <w:u w:val="single"/>
          <w:lang w:eastAsia="el-GR"/>
        </w:rPr>
      </w:pPr>
    </w:p>
    <w:p w:rsidR="00766030" w:rsidRPr="00766030" w:rsidRDefault="00766030" w:rsidP="00766030">
      <w:pPr>
        <w:spacing w:before="57" w:after="57" w:line="240" w:lineRule="auto"/>
        <w:jc w:val="both"/>
        <w:rPr>
          <w:rFonts w:ascii="Calibri" w:eastAsia="Times New Roman" w:hAnsi="Calibri" w:cs="Times New Roman"/>
          <w:b/>
          <w:bCs/>
          <w:u w:val="single"/>
          <w:lang w:eastAsia="el-GR"/>
        </w:rPr>
      </w:pPr>
      <w:r w:rsidRPr="00766030">
        <w:rPr>
          <w:rFonts w:ascii="Calibri" w:eastAsia="Times New Roman" w:hAnsi="Calibri" w:cs="Times New Roman"/>
          <w:b/>
          <w:bCs/>
          <w:u w:val="single"/>
          <w:lang w:eastAsia="el-GR"/>
        </w:rPr>
        <w:t>Στοιχεία Προσφέροντος:</w:t>
      </w:r>
    </w:p>
    <w:tbl>
      <w:tblPr>
        <w:tblStyle w:val="a3"/>
        <w:tblW w:w="0" w:type="auto"/>
        <w:tblLook w:val="04A0" w:firstRow="1" w:lastRow="0" w:firstColumn="1" w:lastColumn="0" w:noHBand="0" w:noVBand="1"/>
      </w:tblPr>
      <w:tblGrid>
        <w:gridCol w:w="2296"/>
        <w:gridCol w:w="6000"/>
      </w:tblGrid>
      <w:tr w:rsidR="00766030" w:rsidRPr="00766030" w:rsidTr="00695810">
        <w:tc>
          <w:tcPr>
            <w:tcW w:w="2405" w:type="dxa"/>
          </w:tcPr>
          <w:p w:rsidR="00766030" w:rsidRPr="00766030" w:rsidRDefault="00766030" w:rsidP="00766030">
            <w:pPr>
              <w:spacing w:before="57" w:after="57"/>
              <w:rPr>
                <w:lang w:eastAsia="el-GR"/>
              </w:rPr>
            </w:pPr>
            <w:r w:rsidRPr="00766030">
              <w:rPr>
                <w:b/>
                <w:bCs/>
                <w:lang w:eastAsia="el-GR"/>
              </w:rPr>
              <w:t>Επωνυμία</w:t>
            </w:r>
            <w:r w:rsidRPr="00766030">
              <w:rPr>
                <w:lang w:eastAsia="el-GR"/>
              </w:rPr>
              <w:t xml:space="preserve"> Προσφέροντα/ Εταιρειών Ένωσης/ Κοινοπραξίας:</w:t>
            </w:r>
          </w:p>
        </w:tc>
        <w:tc>
          <w:tcPr>
            <w:tcW w:w="7220" w:type="dxa"/>
          </w:tcPr>
          <w:p w:rsidR="00766030" w:rsidRPr="00766030" w:rsidRDefault="00766030" w:rsidP="00766030">
            <w:pPr>
              <w:spacing w:before="57" w:after="57"/>
              <w:jc w:val="both"/>
              <w:rPr>
                <w:lang w:eastAsia="el-GR"/>
              </w:rPr>
            </w:pPr>
          </w:p>
        </w:tc>
      </w:tr>
      <w:tr w:rsidR="00766030" w:rsidRPr="00766030" w:rsidTr="00695810">
        <w:tc>
          <w:tcPr>
            <w:tcW w:w="2405" w:type="dxa"/>
          </w:tcPr>
          <w:p w:rsidR="00766030" w:rsidRPr="00766030" w:rsidRDefault="00766030" w:rsidP="00766030">
            <w:pPr>
              <w:spacing w:before="57" w:after="57"/>
              <w:rPr>
                <w:lang w:eastAsia="el-GR"/>
              </w:rPr>
            </w:pPr>
            <w:r w:rsidRPr="00766030">
              <w:rPr>
                <w:b/>
                <w:bCs/>
                <w:lang w:eastAsia="el-GR"/>
              </w:rPr>
              <w:t>ΑΦΜ</w:t>
            </w:r>
            <w:r w:rsidRPr="00766030">
              <w:rPr>
                <w:lang w:eastAsia="el-GR"/>
              </w:rPr>
              <w:t xml:space="preserve"> Προσφέροντα/ Εταιρειών Ένωσης/ Κοινοπραξίας:</w:t>
            </w:r>
          </w:p>
        </w:tc>
        <w:tc>
          <w:tcPr>
            <w:tcW w:w="7220" w:type="dxa"/>
          </w:tcPr>
          <w:p w:rsidR="00766030" w:rsidRPr="00766030" w:rsidRDefault="00766030" w:rsidP="00766030">
            <w:pPr>
              <w:spacing w:before="57" w:after="57"/>
              <w:jc w:val="both"/>
              <w:rPr>
                <w:lang w:eastAsia="el-GR"/>
              </w:rPr>
            </w:pPr>
          </w:p>
        </w:tc>
      </w:tr>
      <w:tr w:rsidR="00766030" w:rsidRPr="00766030" w:rsidTr="00695810">
        <w:tc>
          <w:tcPr>
            <w:tcW w:w="2405" w:type="dxa"/>
          </w:tcPr>
          <w:p w:rsidR="00766030" w:rsidRPr="00766030" w:rsidRDefault="00766030" w:rsidP="00766030">
            <w:pPr>
              <w:spacing w:before="57" w:after="57"/>
              <w:rPr>
                <w:lang w:eastAsia="el-GR"/>
              </w:rPr>
            </w:pPr>
            <w:r w:rsidRPr="00766030">
              <w:rPr>
                <w:b/>
                <w:bCs/>
                <w:lang w:eastAsia="el-GR"/>
              </w:rPr>
              <w:t>Ονοματεπώνυμο</w:t>
            </w:r>
            <w:r w:rsidRPr="00766030">
              <w:rPr>
                <w:lang w:eastAsia="el-GR"/>
              </w:rPr>
              <w:t xml:space="preserve"> Νόμιμου/ Κοινού Εκπρόσωπου:</w:t>
            </w:r>
          </w:p>
        </w:tc>
        <w:tc>
          <w:tcPr>
            <w:tcW w:w="7220" w:type="dxa"/>
          </w:tcPr>
          <w:p w:rsidR="00766030" w:rsidRPr="00766030" w:rsidRDefault="00766030" w:rsidP="00766030">
            <w:pPr>
              <w:spacing w:before="57" w:after="57"/>
              <w:jc w:val="both"/>
              <w:rPr>
                <w:lang w:eastAsia="el-GR"/>
              </w:rPr>
            </w:pPr>
          </w:p>
        </w:tc>
      </w:tr>
      <w:tr w:rsidR="00766030" w:rsidRPr="00766030" w:rsidTr="00695810">
        <w:tc>
          <w:tcPr>
            <w:tcW w:w="2405" w:type="dxa"/>
          </w:tcPr>
          <w:p w:rsidR="00766030" w:rsidRPr="00766030" w:rsidRDefault="00766030" w:rsidP="00766030">
            <w:pPr>
              <w:spacing w:before="57" w:after="57"/>
              <w:rPr>
                <w:sz w:val="20"/>
                <w:szCs w:val="20"/>
                <w:lang w:eastAsia="el-GR"/>
              </w:rPr>
            </w:pPr>
            <w:r w:rsidRPr="00766030">
              <w:rPr>
                <w:b/>
                <w:bCs/>
                <w:sz w:val="20"/>
                <w:szCs w:val="20"/>
                <w:lang w:eastAsia="el-GR"/>
              </w:rPr>
              <w:t>Διεύθυνση</w:t>
            </w:r>
            <w:r w:rsidRPr="00766030">
              <w:rPr>
                <w:sz w:val="20"/>
                <w:szCs w:val="20"/>
                <w:lang w:eastAsia="el-GR"/>
              </w:rPr>
              <w:t xml:space="preserve"> Προσφέροντα/ Εταιρειών Ένωσης/ Κοινοπραξίας:</w:t>
            </w:r>
          </w:p>
        </w:tc>
        <w:tc>
          <w:tcPr>
            <w:tcW w:w="7220" w:type="dxa"/>
          </w:tcPr>
          <w:p w:rsidR="00766030" w:rsidRPr="00766030" w:rsidRDefault="00766030" w:rsidP="00766030">
            <w:pPr>
              <w:spacing w:before="57" w:after="57"/>
              <w:jc w:val="both"/>
              <w:rPr>
                <w:sz w:val="20"/>
                <w:szCs w:val="20"/>
                <w:lang w:eastAsia="el-GR"/>
              </w:rPr>
            </w:pPr>
          </w:p>
        </w:tc>
      </w:tr>
      <w:tr w:rsidR="00766030" w:rsidRPr="00766030" w:rsidTr="00695810">
        <w:tc>
          <w:tcPr>
            <w:tcW w:w="2405" w:type="dxa"/>
          </w:tcPr>
          <w:p w:rsidR="00766030" w:rsidRPr="00766030" w:rsidRDefault="00766030" w:rsidP="00766030">
            <w:pPr>
              <w:spacing w:before="57" w:after="57"/>
              <w:rPr>
                <w:sz w:val="20"/>
                <w:szCs w:val="20"/>
                <w:lang w:eastAsia="el-GR"/>
              </w:rPr>
            </w:pPr>
            <w:r w:rsidRPr="00766030">
              <w:rPr>
                <w:b/>
                <w:bCs/>
                <w:sz w:val="20"/>
                <w:szCs w:val="20"/>
                <w:lang w:eastAsia="el-GR"/>
              </w:rPr>
              <w:t>Τηλέφωνα</w:t>
            </w:r>
            <w:r w:rsidRPr="00766030">
              <w:rPr>
                <w:sz w:val="20"/>
                <w:szCs w:val="20"/>
                <w:lang w:eastAsia="el-GR"/>
              </w:rPr>
              <w:t xml:space="preserve"> επικοινωνίας:</w:t>
            </w:r>
          </w:p>
        </w:tc>
        <w:tc>
          <w:tcPr>
            <w:tcW w:w="7220" w:type="dxa"/>
          </w:tcPr>
          <w:p w:rsidR="00766030" w:rsidRPr="00766030" w:rsidRDefault="00766030" w:rsidP="00766030">
            <w:pPr>
              <w:spacing w:before="57" w:after="57"/>
              <w:jc w:val="both"/>
              <w:rPr>
                <w:sz w:val="20"/>
                <w:szCs w:val="20"/>
                <w:lang w:eastAsia="el-GR"/>
              </w:rPr>
            </w:pPr>
          </w:p>
        </w:tc>
      </w:tr>
      <w:tr w:rsidR="00766030" w:rsidRPr="00766030" w:rsidTr="00695810">
        <w:tc>
          <w:tcPr>
            <w:tcW w:w="2405" w:type="dxa"/>
          </w:tcPr>
          <w:p w:rsidR="00766030" w:rsidRPr="00766030" w:rsidRDefault="00766030" w:rsidP="00766030">
            <w:pPr>
              <w:spacing w:before="57" w:after="57"/>
              <w:rPr>
                <w:sz w:val="20"/>
                <w:szCs w:val="20"/>
                <w:lang w:eastAsia="el-GR"/>
              </w:rPr>
            </w:pPr>
            <w:r w:rsidRPr="00766030">
              <w:rPr>
                <w:b/>
                <w:bCs/>
                <w:sz w:val="20"/>
                <w:szCs w:val="20"/>
                <w:lang w:val="en-US" w:eastAsia="el-GR"/>
              </w:rPr>
              <w:t>E-mail</w:t>
            </w:r>
            <w:r w:rsidRPr="00766030">
              <w:rPr>
                <w:sz w:val="20"/>
                <w:szCs w:val="20"/>
                <w:lang w:eastAsia="el-GR"/>
              </w:rPr>
              <w:t xml:space="preserve"> επικοινωνίας:</w:t>
            </w:r>
          </w:p>
        </w:tc>
        <w:tc>
          <w:tcPr>
            <w:tcW w:w="7220" w:type="dxa"/>
          </w:tcPr>
          <w:p w:rsidR="00766030" w:rsidRPr="00766030" w:rsidRDefault="00766030" w:rsidP="00766030">
            <w:pPr>
              <w:spacing w:before="57" w:after="57"/>
              <w:jc w:val="both"/>
              <w:rPr>
                <w:sz w:val="20"/>
                <w:szCs w:val="20"/>
                <w:lang w:eastAsia="el-GR"/>
              </w:rPr>
            </w:pPr>
          </w:p>
        </w:tc>
      </w:tr>
    </w:tbl>
    <w:p w:rsidR="00766030" w:rsidRPr="00766030" w:rsidRDefault="00766030" w:rsidP="00766030">
      <w:pPr>
        <w:spacing w:after="0" w:line="240" w:lineRule="auto"/>
        <w:jc w:val="both"/>
        <w:rPr>
          <w:rFonts w:ascii="Calibri" w:eastAsia="Times New Roman" w:hAnsi="Calibri" w:cs="Calibri"/>
          <w:lang w:eastAsia="el-GR"/>
        </w:rPr>
      </w:pPr>
    </w:p>
    <w:tbl>
      <w:tblPr>
        <w:tblStyle w:val="a3"/>
        <w:tblpPr w:leftFromText="180" w:rightFromText="180" w:vertAnchor="text" w:tblpXSpec="center" w:tblpY="1"/>
        <w:tblOverlap w:val="never"/>
        <w:tblW w:w="0" w:type="auto"/>
        <w:jc w:val="center"/>
        <w:tblLook w:val="04A0" w:firstRow="1" w:lastRow="0" w:firstColumn="1" w:lastColumn="0" w:noHBand="0" w:noVBand="1"/>
      </w:tblPr>
      <w:tblGrid>
        <w:gridCol w:w="620"/>
        <w:gridCol w:w="1407"/>
        <w:gridCol w:w="784"/>
        <w:gridCol w:w="847"/>
        <w:gridCol w:w="1041"/>
        <w:gridCol w:w="1013"/>
        <w:gridCol w:w="857"/>
        <w:gridCol w:w="751"/>
        <w:gridCol w:w="976"/>
      </w:tblGrid>
      <w:tr w:rsidR="00766030" w:rsidRPr="00766030" w:rsidTr="00766030">
        <w:trPr>
          <w:trHeight w:val="282"/>
          <w:jc w:val="center"/>
        </w:trPr>
        <w:tc>
          <w:tcPr>
            <w:tcW w:w="876" w:type="dxa"/>
            <w:vMerge w:val="restart"/>
            <w:shd w:val="clear" w:color="auto" w:fill="A6A6A6"/>
            <w:vAlign w:val="center"/>
          </w:tcPr>
          <w:p w:rsidR="00766030" w:rsidRPr="00766030" w:rsidRDefault="00766030" w:rsidP="00766030">
            <w:pPr>
              <w:jc w:val="center"/>
              <w:rPr>
                <w:rFonts w:cs="Calibri"/>
                <w:sz w:val="18"/>
                <w:szCs w:val="18"/>
                <w:lang w:val="en-US" w:eastAsia="el-GR"/>
              </w:rPr>
            </w:pPr>
            <w:r w:rsidRPr="00766030">
              <w:rPr>
                <w:rFonts w:cs="Calibri"/>
                <w:sz w:val="18"/>
                <w:szCs w:val="18"/>
                <w:lang w:val="en-US" w:eastAsia="el-GR"/>
              </w:rPr>
              <w:t>A/A</w:t>
            </w:r>
          </w:p>
        </w:tc>
        <w:tc>
          <w:tcPr>
            <w:tcW w:w="1639" w:type="dxa"/>
            <w:vMerge w:val="restart"/>
            <w:shd w:val="clear" w:color="auto" w:fill="A6A6A6"/>
            <w:vAlign w:val="center"/>
          </w:tcPr>
          <w:p w:rsidR="00766030" w:rsidRPr="00766030" w:rsidRDefault="00766030" w:rsidP="00766030">
            <w:pPr>
              <w:jc w:val="center"/>
              <w:rPr>
                <w:rFonts w:cs="Calibri"/>
                <w:sz w:val="18"/>
                <w:szCs w:val="18"/>
                <w:lang w:eastAsia="el-GR"/>
              </w:rPr>
            </w:pPr>
            <w:r w:rsidRPr="00766030">
              <w:rPr>
                <w:rFonts w:cs="Calibri"/>
                <w:sz w:val="18"/>
                <w:szCs w:val="18"/>
                <w:lang w:eastAsia="el-GR"/>
              </w:rPr>
              <w:t>ΠΕΡΙΓΡΑΦΗ</w:t>
            </w:r>
          </w:p>
        </w:tc>
        <w:tc>
          <w:tcPr>
            <w:tcW w:w="996" w:type="dxa"/>
            <w:vMerge w:val="restart"/>
            <w:shd w:val="clear" w:color="auto" w:fill="A6A6A6"/>
            <w:vAlign w:val="center"/>
          </w:tcPr>
          <w:p w:rsidR="00766030" w:rsidRPr="00766030" w:rsidRDefault="00766030" w:rsidP="00766030">
            <w:pPr>
              <w:jc w:val="center"/>
              <w:rPr>
                <w:rFonts w:cs="Calibri"/>
                <w:sz w:val="18"/>
                <w:szCs w:val="18"/>
                <w:lang w:eastAsia="el-GR"/>
              </w:rPr>
            </w:pPr>
            <w:r w:rsidRPr="00766030">
              <w:rPr>
                <w:rFonts w:cs="Calibri"/>
                <w:sz w:val="18"/>
                <w:szCs w:val="18"/>
                <w:lang w:eastAsia="el-GR"/>
              </w:rPr>
              <w:t>ΦΑΣΗ ΕΡΓΟΥ</w:t>
            </w:r>
          </w:p>
        </w:tc>
        <w:tc>
          <w:tcPr>
            <w:tcW w:w="1361" w:type="dxa"/>
            <w:vMerge w:val="restart"/>
            <w:shd w:val="clear" w:color="auto" w:fill="A6A6A6"/>
            <w:vAlign w:val="center"/>
          </w:tcPr>
          <w:p w:rsidR="00766030" w:rsidRPr="00766030" w:rsidRDefault="00766030" w:rsidP="00766030">
            <w:pPr>
              <w:jc w:val="center"/>
              <w:rPr>
                <w:rFonts w:cs="Calibri"/>
                <w:sz w:val="18"/>
                <w:szCs w:val="18"/>
                <w:lang w:eastAsia="el-GR"/>
              </w:rPr>
            </w:pPr>
            <w:r w:rsidRPr="00766030">
              <w:rPr>
                <w:rFonts w:cs="Calibri"/>
                <w:sz w:val="18"/>
                <w:szCs w:val="18"/>
                <w:lang w:eastAsia="el-GR"/>
              </w:rPr>
              <w:t>Μ/Μ</w:t>
            </w:r>
          </w:p>
        </w:tc>
        <w:tc>
          <w:tcPr>
            <w:tcW w:w="1041" w:type="dxa"/>
            <w:vMerge w:val="restart"/>
            <w:shd w:val="clear" w:color="auto" w:fill="A6A6A6"/>
            <w:vAlign w:val="center"/>
          </w:tcPr>
          <w:p w:rsidR="00766030" w:rsidRPr="00766030" w:rsidRDefault="00766030" w:rsidP="00766030">
            <w:pPr>
              <w:jc w:val="center"/>
              <w:rPr>
                <w:rFonts w:cs="Calibri"/>
                <w:sz w:val="18"/>
                <w:szCs w:val="18"/>
                <w:lang w:eastAsia="el-GR"/>
              </w:rPr>
            </w:pPr>
            <w:r w:rsidRPr="00766030">
              <w:rPr>
                <w:rFonts w:cs="Calibri"/>
                <w:sz w:val="18"/>
                <w:szCs w:val="18"/>
                <w:lang w:eastAsia="el-GR"/>
              </w:rPr>
              <w:t>ΠΟΣΟΤΗΤΑ</w:t>
            </w:r>
          </w:p>
        </w:tc>
        <w:tc>
          <w:tcPr>
            <w:tcW w:w="1897" w:type="dxa"/>
            <w:gridSpan w:val="2"/>
            <w:shd w:val="clear" w:color="auto" w:fill="A6A6A6"/>
            <w:vAlign w:val="center"/>
          </w:tcPr>
          <w:p w:rsidR="00766030" w:rsidRPr="00766030" w:rsidRDefault="00766030" w:rsidP="00766030">
            <w:pPr>
              <w:jc w:val="center"/>
              <w:rPr>
                <w:rFonts w:cs="Calibri"/>
                <w:sz w:val="18"/>
                <w:szCs w:val="18"/>
                <w:lang w:eastAsia="el-GR"/>
              </w:rPr>
            </w:pPr>
            <w:r w:rsidRPr="00766030">
              <w:rPr>
                <w:rFonts w:cs="Calibri"/>
                <w:sz w:val="18"/>
                <w:szCs w:val="18"/>
                <w:lang w:eastAsia="el-GR"/>
              </w:rPr>
              <w:t>ΑΞΙΑ ΧΩΡΙΣ Φ.Π.Α. [€]</w:t>
            </w:r>
          </w:p>
        </w:tc>
        <w:tc>
          <w:tcPr>
            <w:tcW w:w="843" w:type="dxa"/>
            <w:vMerge w:val="restart"/>
            <w:shd w:val="clear" w:color="auto" w:fill="A6A6A6"/>
            <w:vAlign w:val="center"/>
          </w:tcPr>
          <w:p w:rsidR="00766030" w:rsidRPr="00766030" w:rsidRDefault="00766030" w:rsidP="00766030">
            <w:pPr>
              <w:jc w:val="center"/>
              <w:rPr>
                <w:rFonts w:cs="Calibri"/>
                <w:sz w:val="18"/>
                <w:szCs w:val="18"/>
                <w:lang w:eastAsia="el-GR"/>
              </w:rPr>
            </w:pPr>
            <w:r w:rsidRPr="00766030">
              <w:rPr>
                <w:rFonts w:cs="Calibri"/>
                <w:sz w:val="18"/>
                <w:szCs w:val="18"/>
                <w:lang w:eastAsia="el-GR"/>
              </w:rPr>
              <w:t>Φ.Π.Α. [€]</w:t>
            </w:r>
          </w:p>
        </w:tc>
        <w:tc>
          <w:tcPr>
            <w:tcW w:w="976" w:type="dxa"/>
            <w:vMerge w:val="restart"/>
            <w:shd w:val="clear" w:color="auto" w:fill="A6A6A6"/>
            <w:vAlign w:val="center"/>
          </w:tcPr>
          <w:p w:rsidR="00766030" w:rsidRPr="00766030" w:rsidRDefault="00766030" w:rsidP="00766030">
            <w:pPr>
              <w:jc w:val="center"/>
              <w:rPr>
                <w:rFonts w:cs="Calibri"/>
                <w:sz w:val="18"/>
                <w:szCs w:val="18"/>
                <w:lang w:eastAsia="el-GR"/>
              </w:rPr>
            </w:pPr>
            <w:r w:rsidRPr="00766030">
              <w:rPr>
                <w:rFonts w:cs="Calibri"/>
                <w:sz w:val="18"/>
                <w:szCs w:val="18"/>
                <w:lang w:eastAsia="el-GR"/>
              </w:rPr>
              <w:t>ΣΥΝΟΛΙΚΗ ΑΞΙΑ ΜΕ Φ.Π.Α. [€]</w:t>
            </w:r>
          </w:p>
        </w:tc>
      </w:tr>
      <w:tr w:rsidR="00766030" w:rsidRPr="00766030" w:rsidTr="00766030">
        <w:trPr>
          <w:trHeight w:val="282"/>
          <w:jc w:val="center"/>
        </w:trPr>
        <w:tc>
          <w:tcPr>
            <w:tcW w:w="876" w:type="dxa"/>
            <w:vMerge/>
            <w:vAlign w:val="center"/>
          </w:tcPr>
          <w:p w:rsidR="00766030" w:rsidRPr="00766030" w:rsidRDefault="00766030" w:rsidP="00766030">
            <w:pPr>
              <w:jc w:val="center"/>
              <w:rPr>
                <w:rFonts w:cs="Calibri"/>
                <w:sz w:val="18"/>
                <w:szCs w:val="18"/>
                <w:lang w:eastAsia="el-GR"/>
              </w:rPr>
            </w:pPr>
          </w:p>
        </w:tc>
        <w:tc>
          <w:tcPr>
            <w:tcW w:w="1639" w:type="dxa"/>
            <w:vMerge/>
            <w:vAlign w:val="center"/>
          </w:tcPr>
          <w:p w:rsidR="00766030" w:rsidRPr="00766030" w:rsidRDefault="00766030" w:rsidP="00766030">
            <w:pPr>
              <w:jc w:val="center"/>
              <w:rPr>
                <w:rFonts w:cs="Calibri"/>
                <w:sz w:val="18"/>
                <w:szCs w:val="18"/>
                <w:lang w:eastAsia="el-GR"/>
              </w:rPr>
            </w:pPr>
          </w:p>
        </w:tc>
        <w:tc>
          <w:tcPr>
            <w:tcW w:w="996" w:type="dxa"/>
            <w:vMerge/>
            <w:vAlign w:val="center"/>
          </w:tcPr>
          <w:p w:rsidR="00766030" w:rsidRPr="00766030" w:rsidRDefault="00766030" w:rsidP="00766030">
            <w:pPr>
              <w:jc w:val="center"/>
              <w:rPr>
                <w:rFonts w:cs="Calibri"/>
                <w:sz w:val="18"/>
                <w:szCs w:val="18"/>
                <w:lang w:eastAsia="el-GR"/>
              </w:rPr>
            </w:pPr>
          </w:p>
        </w:tc>
        <w:tc>
          <w:tcPr>
            <w:tcW w:w="1361" w:type="dxa"/>
            <w:vMerge/>
            <w:vAlign w:val="center"/>
          </w:tcPr>
          <w:p w:rsidR="00766030" w:rsidRPr="00766030" w:rsidRDefault="00766030" w:rsidP="00766030">
            <w:pPr>
              <w:jc w:val="center"/>
              <w:rPr>
                <w:rFonts w:cs="Calibri"/>
                <w:sz w:val="18"/>
                <w:szCs w:val="18"/>
                <w:lang w:eastAsia="el-GR"/>
              </w:rPr>
            </w:pPr>
          </w:p>
        </w:tc>
        <w:tc>
          <w:tcPr>
            <w:tcW w:w="1041" w:type="dxa"/>
            <w:vMerge/>
            <w:vAlign w:val="center"/>
          </w:tcPr>
          <w:p w:rsidR="00766030" w:rsidRPr="00766030" w:rsidRDefault="00766030" w:rsidP="00766030">
            <w:pPr>
              <w:jc w:val="center"/>
              <w:rPr>
                <w:rFonts w:cs="Calibri"/>
                <w:sz w:val="18"/>
                <w:szCs w:val="18"/>
                <w:lang w:eastAsia="el-GR"/>
              </w:rPr>
            </w:pPr>
          </w:p>
        </w:tc>
        <w:tc>
          <w:tcPr>
            <w:tcW w:w="1013" w:type="dxa"/>
            <w:shd w:val="clear" w:color="auto" w:fill="A6A6A6"/>
            <w:vAlign w:val="center"/>
          </w:tcPr>
          <w:p w:rsidR="00766030" w:rsidRPr="00766030" w:rsidRDefault="00766030" w:rsidP="00766030">
            <w:pPr>
              <w:jc w:val="center"/>
              <w:rPr>
                <w:rFonts w:cs="Calibri"/>
                <w:sz w:val="18"/>
                <w:szCs w:val="18"/>
                <w:lang w:eastAsia="el-GR"/>
              </w:rPr>
            </w:pPr>
            <w:r w:rsidRPr="00766030">
              <w:rPr>
                <w:rFonts w:cs="Calibri"/>
                <w:sz w:val="18"/>
                <w:szCs w:val="18"/>
                <w:lang w:eastAsia="el-GR"/>
              </w:rPr>
              <w:t>ΤΙΜΗ ΜΟΝΑΔΟΣ</w:t>
            </w:r>
          </w:p>
        </w:tc>
        <w:tc>
          <w:tcPr>
            <w:tcW w:w="884" w:type="dxa"/>
            <w:shd w:val="clear" w:color="auto" w:fill="A6A6A6"/>
            <w:vAlign w:val="center"/>
          </w:tcPr>
          <w:p w:rsidR="00766030" w:rsidRPr="00766030" w:rsidRDefault="00766030" w:rsidP="00766030">
            <w:pPr>
              <w:jc w:val="center"/>
              <w:rPr>
                <w:rFonts w:cs="Calibri"/>
                <w:sz w:val="18"/>
                <w:szCs w:val="18"/>
                <w:lang w:eastAsia="el-GR"/>
              </w:rPr>
            </w:pPr>
            <w:r w:rsidRPr="00766030">
              <w:rPr>
                <w:rFonts w:cs="Calibri"/>
                <w:sz w:val="18"/>
                <w:szCs w:val="18"/>
                <w:lang w:eastAsia="el-GR"/>
              </w:rPr>
              <w:t>ΣΥΝΟΛΟ</w:t>
            </w:r>
          </w:p>
        </w:tc>
        <w:tc>
          <w:tcPr>
            <w:tcW w:w="843" w:type="dxa"/>
            <w:vMerge/>
            <w:shd w:val="clear" w:color="auto" w:fill="A6A6A6"/>
            <w:vAlign w:val="center"/>
          </w:tcPr>
          <w:p w:rsidR="00766030" w:rsidRPr="00766030" w:rsidRDefault="00766030" w:rsidP="00766030">
            <w:pPr>
              <w:jc w:val="center"/>
              <w:rPr>
                <w:rFonts w:cs="Calibri"/>
                <w:sz w:val="18"/>
                <w:szCs w:val="18"/>
                <w:lang w:eastAsia="el-GR"/>
              </w:rPr>
            </w:pPr>
          </w:p>
        </w:tc>
        <w:tc>
          <w:tcPr>
            <w:tcW w:w="976" w:type="dxa"/>
            <w:vMerge/>
            <w:shd w:val="clear" w:color="auto" w:fill="A6A6A6"/>
            <w:vAlign w:val="center"/>
          </w:tcPr>
          <w:p w:rsidR="00766030" w:rsidRPr="00766030" w:rsidRDefault="00766030" w:rsidP="00766030">
            <w:pPr>
              <w:jc w:val="center"/>
              <w:rPr>
                <w:rFonts w:cs="Calibri"/>
                <w:sz w:val="18"/>
                <w:szCs w:val="18"/>
                <w:lang w:eastAsia="el-GR"/>
              </w:rPr>
            </w:pPr>
          </w:p>
        </w:tc>
      </w:tr>
      <w:tr w:rsidR="00766030" w:rsidRPr="00766030" w:rsidTr="00695810">
        <w:trPr>
          <w:jc w:val="center"/>
        </w:trPr>
        <w:tc>
          <w:tcPr>
            <w:tcW w:w="876" w:type="dxa"/>
            <w:vAlign w:val="center"/>
          </w:tcPr>
          <w:p w:rsidR="00766030" w:rsidRPr="00766030" w:rsidRDefault="00766030" w:rsidP="00766030">
            <w:pPr>
              <w:jc w:val="center"/>
              <w:rPr>
                <w:rFonts w:cs="Calibri"/>
                <w:sz w:val="18"/>
                <w:szCs w:val="18"/>
                <w:lang w:eastAsia="el-GR"/>
              </w:rPr>
            </w:pPr>
            <w:r w:rsidRPr="00766030">
              <w:rPr>
                <w:rFonts w:cs="Calibri"/>
                <w:sz w:val="18"/>
                <w:szCs w:val="18"/>
                <w:lang w:eastAsia="el-GR"/>
              </w:rPr>
              <w:t>1.</w:t>
            </w:r>
          </w:p>
        </w:tc>
        <w:tc>
          <w:tcPr>
            <w:tcW w:w="1639" w:type="dxa"/>
            <w:vAlign w:val="center"/>
          </w:tcPr>
          <w:p w:rsidR="00766030" w:rsidRPr="00766030" w:rsidRDefault="00766030" w:rsidP="00766030">
            <w:pPr>
              <w:jc w:val="center"/>
              <w:rPr>
                <w:rFonts w:cs="Calibri"/>
                <w:sz w:val="18"/>
                <w:szCs w:val="18"/>
                <w:lang w:eastAsia="el-GR"/>
              </w:rPr>
            </w:pPr>
            <w:r w:rsidRPr="00766030">
              <w:rPr>
                <w:rFonts w:cs="Calibri"/>
                <w:b/>
                <w:bCs/>
                <w:sz w:val="16"/>
                <w:szCs w:val="16"/>
                <w:lang w:eastAsia="el-GR"/>
              </w:rPr>
              <w:t>Π1.1 - Τριμηνιαίες Εκθέσεις Υπηρεσιών Υποστήριξης – 1ο Έτος</w:t>
            </w:r>
          </w:p>
        </w:tc>
        <w:tc>
          <w:tcPr>
            <w:tcW w:w="996" w:type="dxa"/>
            <w:vAlign w:val="center"/>
          </w:tcPr>
          <w:p w:rsidR="00766030" w:rsidRPr="00766030" w:rsidRDefault="00766030" w:rsidP="00766030">
            <w:pPr>
              <w:jc w:val="center"/>
              <w:rPr>
                <w:rFonts w:cs="Calibri"/>
                <w:sz w:val="18"/>
                <w:szCs w:val="18"/>
                <w:lang w:eastAsia="el-GR"/>
              </w:rPr>
            </w:pPr>
            <w:r w:rsidRPr="00766030">
              <w:rPr>
                <w:rFonts w:cs="Calibri"/>
                <w:sz w:val="18"/>
                <w:szCs w:val="18"/>
                <w:lang w:eastAsia="el-GR"/>
              </w:rPr>
              <w:t>Α</w:t>
            </w:r>
          </w:p>
        </w:tc>
        <w:tc>
          <w:tcPr>
            <w:tcW w:w="1361" w:type="dxa"/>
            <w:vAlign w:val="center"/>
          </w:tcPr>
          <w:p w:rsidR="00766030" w:rsidRPr="00766030" w:rsidRDefault="00766030" w:rsidP="00766030">
            <w:pPr>
              <w:jc w:val="center"/>
              <w:rPr>
                <w:rFonts w:cs="Calibri"/>
                <w:sz w:val="18"/>
                <w:szCs w:val="18"/>
                <w:lang w:eastAsia="el-GR"/>
              </w:rPr>
            </w:pPr>
            <w:r w:rsidRPr="00766030">
              <w:rPr>
                <w:rFonts w:cs="Calibri"/>
                <w:sz w:val="18"/>
                <w:szCs w:val="18"/>
                <w:lang w:eastAsia="el-GR"/>
              </w:rPr>
              <w:t>ΤΜΧ</w:t>
            </w:r>
          </w:p>
        </w:tc>
        <w:tc>
          <w:tcPr>
            <w:tcW w:w="1041" w:type="dxa"/>
            <w:vAlign w:val="center"/>
          </w:tcPr>
          <w:p w:rsidR="00766030" w:rsidRPr="00766030" w:rsidRDefault="00766030" w:rsidP="00766030">
            <w:pPr>
              <w:jc w:val="center"/>
              <w:rPr>
                <w:rFonts w:cs="Calibri"/>
                <w:sz w:val="18"/>
                <w:szCs w:val="18"/>
                <w:lang w:eastAsia="el-GR"/>
              </w:rPr>
            </w:pPr>
            <w:r w:rsidRPr="00766030">
              <w:rPr>
                <w:rFonts w:cs="Calibri"/>
                <w:sz w:val="18"/>
                <w:szCs w:val="18"/>
                <w:lang w:eastAsia="el-GR"/>
              </w:rPr>
              <w:t>4</w:t>
            </w:r>
          </w:p>
        </w:tc>
        <w:tc>
          <w:tcPr>
            <w:tcW w:w="1013" w:type="dxa"/>
            <w:vAlign w:val="center"/>
          </w:tcPr>
          <w:p w:rsidR="00766030" w:rsidRPr="00766030" w:rsidRDefault="00766030" w:rsidP="00766030">
            <w:pPr>
              <w:jc w:val="center"/>
              <w:rPr>
                <w:rFonts w:cs="Calibri"/>
                <w:sz w:val="18"/>
                <w:szCs w:val="18"/>
                <w:lang w:eastAsia="el-GR"/>
              </w:rPr>
            </w:pPr>
          </w:p>
        </w:tc>
        <w:tc>
          <w:tcPr>
            <w:tcW w:w="884" w:type="dxa"/>
            <w:vAlign w:val="center"/>
          </w:tcPr>
          <w:p w:rsidR="00766030" w:rsidRPr="00766030" w:rsidRDefault="00766030" w:rsidP="00766030">
            <w:pPr>
              <w:jc w:val="center"/>
              <w:rPr>
                <w:rFonts w:cs="Calibri"/>
                <w:sz w:val="18"/>
                <w:szCs w:val="18"/>
                <w:lang w:eastAsia="el-GR"/>
              </w:rPr>
            </w:pPr>
          </w:p>
        </w:tc>
        <w:tc>
          <w:tcPr>
            <w:tcW w:w="843" w:type="dxa"/>
            <w:vAlign w:val="center"/>
          </w:tcPr>
          <w:p w:rsidR="00766030" w:rsidRPr="00766030" w:rsidRDefault="00766030" w:rsidP="00766030">
            <w:pPr>
              <w:jc w:val="center"/>
              <w:rPr>
                <w:rFonts w:cs="Calibri"/>
                <w:sz w:val="18"/>
                <w:szCs w:val="18"/>
                <w:lang w:eastAsia="el-GR"/>
              </w:rPr>
            </w:pPr>
          </w:p>
        </w:tc>
        <w:tc>
          <w:tcPr>
            <w:tcW w:w="976" w:type="dxa"/>
            <w:vAlign w:val="center"/>
          </w:tcPr>
          <w:p w:rsidR="00766030" w:rsidRPr="00766030" w:rsidRDefault="00766030" w:rsidP="00766030">
            <w:pPr>
              <w:jc w:val="center"/>
              <w:rPr>
                <w:rFonts w:cs="Calibri"/>
                <w:sz w:val="18"/>
                <w:szCs w:val="18"/>
                <w:lang w:eastAsia="el-GR"/>
              </w:rPr>
            </w:pPr>
          </w:p>
        </w:tc>
      </w:tr>
      <w:tr w:rsidR="00766030" w:rsidRPr="00766030" w:rsidTr="00695810">
        <w:trPr>
          <w:jc w:val="center"/>
        </w:trPr>
        <w:tc>
          <w:tcPr>
            <w:tcW w:w="876" w:type="dxa"/>
            <w:vAlign w:val="center"/>
          </w:tcPr>
          <w:p w:rsidR="00766030" w:rsidRPr="00766030" w:rsidRDefault="00766030" w:rsidP="00766030">
            <w:pPr>
              <w:jc w:val="center"/>
              <w:rPr>
                <w:rFonts w:cs="Calibri"/>
                <w:sz w:val="18"/>
                <w:szCs w:val="18"/>
                <w:lang w:eastAsia="el-GR"/>
              </w:rPr>
            </w:pPr>
            <w:r w:rsidRPr="00766030">
              <w:rPr>
                <w:rFonts w:cs="Calibri"/>
                <w:sz w:val="18"/>
                <w:szCs w:val="18"/>
                <w:lang w:eastAsia="el-GR"/>
              </w:rPr>
              <w:t>2.</w:t>
            </w:r>
          </w:p>
        </w:tc>
        <w:tc>
          <w:tcPr>
            <w:tcW w:w="1639" w:type="dxa"/>
            <w:vAlign w:val="center"/>
          </w:tcPr>
          <w:p w:rsidR="00766030" w:rsidRPr="00766030" w:rsidRDefault="00766030" w:rsidP="00766030">
            <w:pPr>
              <w:jc w:val="center"/>
              <w:rPr>
                <w:rFonts w:cs="Calibri"/>
                <w:sz w:val="18"/>
                <w:szCs w:val="18"/>
                <w:lang w:eastAsia="el-GR"/>
              </w:rPr>
            </w:pPr>
            <w:r w:rsidRPr="00766030">
              <w:rPr>
                <w:rFonts w:cs="Calibri"/>
                <w:b/>
                <w:bCs/>
                <w:sz w:val="16"/>
                <w:szCs w:val="16"/>
                <w:lang w:eastAsia="el-GR"/>
              </w:rPr>
              <w:t>Π1.2 - Τριμηνιαίες Εκθέσεις Υπηρεσιών Υποστήριξης – 2ο Έτος</w:t>
            </w:r>
          </w:p>
        </w:tc>
        <w:tc>
          <w:tcPr>
            <w:tcW w:w="996" w:type="dxa"/>
            <w:vAlign w:val="center"/>
          </w:tcPr>
          <w:p w:rsidR="00766030" w:rsidRPr="00766030" w:rsidRDefault="00766030" w:rsidP="00766030">
            <w:pPr>
              <w:jc w:val="center"/>
              <w:rPr>
                <w:rFonts w:cs="Calibri"/>
                <w:sz w:val="18"/>
                <w:szCs w:val="18"/>
                <w:lang w:eastAsia="el-GR"/>
              </w:rPr>
            </w:pPr>
            <w:r w:rsidRPr="00766030">
              <w:rPr>
                <w:rFonts w:cs="Calibri"/>
                <w:sz w:val="18"/>
                <w:szCs w:val="18"/>
                <w:lang w:eastAsia="el-GR"/>
              </w:rPr>
              <w:t>Α</w:t>
            </w:r>
          </w:p>
        </w:tc>
        <w:tc>
          <w:tcPr>
            <w:tcW w:w="1361" w:type="dxa"/>
            <w:vAlign w:val="center"/>
          </w:tcPr>
          <w:p w:rsidR="00766030" w:rsidRPr="00766030" w:rsidRDefault="00766030" w:rsidP="00766030">
            <w:pPr>
              <w:jc w:val="center"/>
              <w:rPr>
                <w:rFonts w:cs="Calibri"/>
                <w:sz w:val="18"/>
                <w:szCs w:val="18"/>
                <w:lang w:eastAsia="el-GR"/>
              </w:rPr>
            </w:pPr>
            <w:r w:rsidRPr="00766030">
              <w:rPr>
                <w:rFonts w:cs="Calibri"/>
                <w:sz w:val="18"/>
                <w:szCs w:val="18"/>
                <w:lang w:eastAsia="el-GR"/>
              </w:rPr>
              <w:t>ΤΜΧ</w:t>
            </w:r>
          </w:p>
        </w:tc>
        <w:tc>
          <w:tcPr>
            <w:tcW w:w="1041" w:type="dxa"/>
            <w:vAlign w:val="center"/>
          </w:tcPr>
          <w:p w:rsidR="00766030" w:rsidRPr="00766030" w:rsidRDefault="00766030" w:rsidP="00766030">
            <w:pPr>
              <w:jc w:val="center"/>
              <w:rPr>
                <w:rFonts w:cs="Calibri"/>
                <w:sz w:val="18"/>
                <w:szCs w:val="18"/>
                <w:lang w:eastAsia="el-GR"/>
              </w:rPr>
            </w:pPr>
            <w:r w:rsidRPr="00766030">
              <w:rPr>
                <w:rFonts w:cs="Calibri"/>
                <w:sz w:val="18"/>
                <w:szCs w:val="18"/>
                <w:lang w:eastAsia="el-GR"/>
              </w:rPr>
              <w:t>4</w:t>
            </w:r>
          </w:p>
        </w:tc>
        <w:tc>
          <w:tcPr>
            <w:tcW w:w="1013" w:type="dxa"/>
            <w:vAlign w:val="center"/>
          </w:tcPr>
          <w:p w:rsidR="00766030" w:rsidRPr="00766030" w:rsidRDefault="00766030" w:rsidP="00766030">
            <w:pPr>
              <w:jc w:val="center"/>
              <w:rPr>
                <w:rFonts w:cs="Calibri"/>
                <w:sz w:val="18"/>
                <w:szCs w:val="18"/>
                <w:lang w:eastAsia="el-GR"/>
              </w:rPr>
            </w:pPr>
          </w:p>
        </w:tc>
        <w:tc>
          <w:tcPr>
            <w:tcW w:w="884" w:type="dxa"/>
            <w:vAlign w:val="center"/>
          </w:tcPr>
          <w:p w:rsidR="00766030" w:rsidRPr="00766030" w:rsidRDefault="00766030" w:rsidP="00766030">
            <w:pPr>
              <w:jc w:val="center"/>
              <w:rPr>
                <w:rFonts w:cs="Calibri"/>
                <w:sz w:val="18"/>
                <w:szCs w:val="18"/>
                <w:lang w:eastAsia="el-GR"/>
              </w:rPr>
            </w:pPr>
          </w:p>
        </w:tc>
        <w:tc>
          <w:tcPr>
            <w:tcW w:w="843" w:type="dxa"/>
            <w:vAlign w:val="center"/>
          </w:tcPr>
          <w:p w:rsidR="00766030" w:rsidRPr="00766030" w:rsidRDefault="00766030" w:rsidP="00766030">
            <w:pPr>
              <w:jc w:val="center"/>
              <w:rPr>
                <w:rFonts w:cs="Calibri"/>
                <w:sz w:val="18"/>
                <w:szCs w:val="18"/>
                <w:lang w:eastAsia="el-GR"/>
              </w:rPr>
            </w:pPr>
          </w:p>
        </w:tc>
        <w:tc>
          <w:tcPr>
            <w:tcW w:w="976" w:type="dxa"/>
            <w:vAlign w:val="center"/>
          </w:tcPr>
          <w:p w:rsidR="00766030" w:rsidRPr="00766030" w:rsidRDefault="00766030" w:rsidP="00766030">
            <w:pPr>
              <w:jc w:val="center"/>
              <w:rPr>
                <w:rFonts w:cs="Calibri"/>
                <w:sz w:val="18"/>
                <w:szCs w:val="18"/>
                <w:lang w:eastAsia="el-GR"/>
              </w:rPr>
            </w:pPr>
          </w:p>
        </w:tc>
      </w:tr>
      <w:tr w:rsidR="00766030" w:rsidRPr="00766030" w:rsidTr="00695810">
        <w:trPr>
          <w:jc w:val="center"/>
        </w:trPr>
        <w:tc>
          <w:tcPr>
            <w:tcW w:w="876" w:type="dxa"/>
            <w:vAlign w:val="center"/>
          </w:tcPr>
          <w:p w:rsidR="00766030" w:rsidRPr="00766030" w:rsidRDefault="00766030" w:rsidP="00766030">
            <w:pPr>
              <w:jc w:val="center"/>
              <w:rPr>
                <w:rFonts w:cs="Calibri"/>
                <w:sz w:val="18"/>
                <w:szCs w:val="18"/>
                <w:lang w:eastAsia="el-GR"/>
              </w:rPr>
            </w:pPr>
            <w:r w:rsidRPr="00766030">
              <w:rPr>
                <w:rFonts w:cs="Calibri"/>
                <w:sz w:val="18"/>
                <w:szCs w:val="18"/>
                <w:lang w:eastAsia="el-GR"/>
              </w:rPr>
              <w:lastRenderedPageBreak/>
              <w:t>3.</w:t>
            </w:r>
          </w:p>
        </w:tc>
        <w:tc>
          <w:tcPr>
            <w:tcW w:w="1639" w:type="dxa"/>
            <w:vAlign w:val="center"/>
          </w:tcPr>
          <w:p w:rsidR="00766030" w:rsidRPr="00766030" w:rsidRDefault="00766030" w:rsidP="00766030">
            <w:pPr>
              <w:jc w:val="center"/>
              <w:rPr>
                <w:rFonts w:cs="Calibri"/>
                <w:sz w:val="18"/>
                <w:szCs w:val="18"/>
                <w:lang w:eastAsia="el-GR"/>
              </w:rPr>
            </w:pPr>
            <w:r w:rsidRPr="00766030">
              <w:rPr>
                <w:rFonts w:cs="Calibri"/>
                <w:b/>
                <w:bCs/>
                <w:sz w:val="16"/>
                <w:szCs w:val="16"/>
                <w:lang w:eastAsia="el-GR"/>
              </w:rPr>
              <w:t xml:space="preserve">Π1.3- </w:t>
            </w:r>
            <w:r w:rsidRPr="00766030">
              <w:rPr>
                <w:szCs w:val="24"/>
                <w:lang w:eastAsia="el-GR"/>
              </w:rPr>
              <w:t xml:space="preserve"> </w:t>
            </w:r>
            <w:r w:rsidRPr="00766030">
              <w:rPr>
                <w:rFonts w:cs="Calibri"/>
                <w:b/>
                <w:bCs/>
                <w:sz w:val="16"/>
                <w:szCs w:val="16"/>
                <w:lang w:eastAsia="el-GR"/>
              </w:rPr>
              <w:t>Επιτόπια (on-</w:t>
            </w:r>
            <w:proofErr w:type="spellStart"/>
            <w:r w:rsidRPr="00766030">
              <w:rPr>
                <w:rFonts w:cs="Calibri"/>
                <w:b/>
                <w:bCs/>
                <w:sz w:val="16"/>
                <w:szCs w:val="16"/>
                <w:lang w:eastAsia="el-GR"/>
              </w:rPr>
              <w:t>site</w:t>
            </w:r>
            <w:proofErr w:type="spellEnd"/>
            <w:r w:rsidRPr="00766030">
              <w:rPr>
                <w:rFonts w:cs="Calibri"/>
                <w:b/>
                <w:bCs/>
                <w:sz w:val="16"/>
                <w:szCs w:val="16"/>
                <w:lang w:eastAsia="el-GR"/>
              </w:rPr>
              <w:t>) υποστήριξη – 1ο έτος (12 ανθρωπομήνες)</w:t>
            </w:r>
          </w:p>
        </w:tc>
        <w:tc>
          <w:tcPr>
            <w:tcW w:w="996" w:type="dxa"/>
            <w:vAlign w:val="center"/>
          </w:tcPr>
          <w:p w:rsidR="00766030" w:rsidRPr="00766030" w:rsidRDefault="00766030" w:rsidP="00766030">
            <w:pPr>
              <w:jc w:val="center"/>
              <w:rPr>
                <w:rFonts w:cs="Calibri"/>
                <w:sz w:val="18"/>
                <w:szCs w:val="18"/>
                <w:lang w:eastAsia="el-GR"/>
              </w:rPr>
            </w:pPr>
            <w:r w:rsidRPr="00766030">
              <w:rPr>
                <w:rFonts w:cs="Calibri"/>
                <w:sz w:val="18"/>
                <w:szCs w:val="18"/>
                <w:lang w:eastAsia="el-GR"/>
              </w:rPr>
              <w:t>Α</w:t>
            </w:r>
          </w:p>
        </w:tc>
        <w:tc>
          <w:tcPr>
            <w:tcW w:w="1361" w:type="dxa"/>
            <w:vAlign w:val="center"/>
          </w:tcPr>
          <w:p w:rsidR="00766030" w:rsidRPr="00766030" w:rsidRDefault="00766030" w:rsidP="00766030">
            <w:pPr>
              <w:jc w:val="center"/>
              <w:rPr>
                <w:rFonts w:cs="Calibri"/>
                <w:sz w:val="18"/>
                <w:szCs w:val="18"/>
                <w:lang w:eastAsia="el-GR"/>
              </w:rPr>
            </w:pPr>
            <w:r w:rsidRPr="00766030">
              <w:rPr>
                <w:rFonts w:cs="Calibri"/>
                <w:sz w:val="18"/>
                <w:szCs w:val="18"/>
                <w:lang w:eastAsia="el-GR"/>
              </w:rPr>
              <w:t>ΤΜΧ</w:t>
            </w:r>
          </w:p>
        </w:tc>
        <w:tc>
          <w:tcPr>
            <w:tcW w:w="1041" w:type="dxa"/>
            <w:vAlign w:val="center"/>
          </w:tcPr>
          <w:p w:rsidR="00766030" w:rsidRPr="00766030" w:rsidRDefault="00766030" w:rsidP="00766030">
            <w:pPr>
              <w:jc w:val="center"/>
              <w:rPr>
                <w:rFonts w:cs="Calibri"/>
                <w:sz w:val="18"/>
                <w:szCs w:val="18"/>
                <w:lang w:eastAsia="el-GR"/>
              </w:rPr>
            </w:pPr>
            <w:r w:rsidRPr="00766030">
              <w:rPr>
                <w:rFonts w:cs="Calibri"/>
                <w:sz w:val="18"/>
                <w:szCs w:val="18"/>
                <w:lang w:eastAsia="el-GR"/>
              </w:rPr>
              <w:t>12</w:t>
            </w:r>
          </w:p>
        </w:tc>
        <w:tc>
          <w:tcPr>
            <w:tcW w:w="1013" w:type="dxa"/>
            <w:vAlign w:val="center"/>
          </w:tcPr>
          <w:p w:rsidR="00766030" w:rsidRPr="00766030" w:rsidRDefault="00766030" w:rsidP="00766030">
            <w:pPr>
              <w:jc w:val="center"/>
              <w:rPr>
                <w:rFonts w:cs="Calibri"/>
                <w:sz w:val="18"/>
                <w:szCs w:val="18"/>
                <w:lang w:eastAsia="el-GR"/>
              </w:rPr>
            </w:pPr>
          </w:p>
        </w:tc>
        <w:tc>
          <w:tcPr>
            <w:tcW w:w="884" w:type="dxa"/>
            <w:vAlign w:val="center"/>
          </w:tcPr>
          <w:p w:rsidR="00766030" w:rsidRPr="00766030" w:rsidRDefault="00766030" w:rsidP="00766030">
            <w:pPr>
              <w:jc w:val="center"/>
              <w:rPr>
                <w:rFonts w:cs="Calibri"/>
                <w:sz w:val="18"/>
                <w:szCs w:val="18"/>
                <w:lang w:eastAsia="el-GR"/>
              </w:rPr>
            </w:pPr>
          </w:p>
        </w:tc>
        <w:tc>
          <w:tcPr>
            <w:tcW w:w="843" w:type="dxa"/>
            <w:vAlign w:val="center"/>
          </w:tcPr>
          <w:p w:rsidR="00766030" w:rsidRPr="00766030" w:rsidRDefault="00766030" w:rsidP="00766030">
            <w:pPr>
              <w:jc w:val="center"/>
              <w:rPr>
                <w:rFonts w:cs="Calibri"/>
                <w:sz w:val="18"/>
                <w:szCs w:val="18"/>
                <w:lang w:eastAsia="el-GR"/>
              </w:rPr>
            </w:pPr>
          </w:p>
        </w:tc>
        <w:tc>
          <w:tcPr>
            <w:tcW w:w="976" w:type="dxa"/>
            <w:vAlign w:val="center"/>
          </w:tcPr>
          <w:p w:rsidR="00766030" w:rsidRPr="00766030" w:rsidRDefault="00766030" w:rsidP="00766030">
            <w:pPr>
              <w:jc w:val="center"/>
              <w:rPr>
                <w:rFonts w:cs="Calibri"/>
                <w:sz w:val="18"/>
                <w:szCs w:val="18"/>
                <w:lang w:eastAsia="el-GR"/>
              </w:rPr>
            </w:pPr>
          </w:p>
        </w:tc>
      </w:tr>
      <w:tr w:rsidR="00766030" w:rsidRPr="00766030" w:rsidTr="00695810">
        <w:trPr>
          <w:jc w:val="center"/>
        </w:trPr>
        <w:tc>
          <w:tcPr>
            <w:tcW w:w="876" w:type="dxa"/>
            <w:vAlign w:val="center"/>
          </w:tcPr>
          <w:p w:rsidR="00766030" w:rsidRPr="00766030" w:rsidRDefault="00766030" w:rsidP="00766030">
            <w:pPr>
              <w:jc w:val="center"/>
              <w:rPr>
                <w:rFonts w:cs="Calibri"/>
                <w:sz w:val="18"/>
                <w:szCs w:val="18"/>
                <w:lang w:eastAsia="el-GR"/>
              </w:rPr>
            </w:pPr>
            <w:r w:rsidRPr="00766030">
              <w:rPr>
                <w:rFonts w:cs="Calibri"/>
                <w:sz w:val="18"/>
                <w:szCs w:val="18"/>
                <w:lang w:eastAsia="el-GR"/>
              </w:rPr>
              <w:t>4.</w:t>
            </w:r>
          </w:p>
        </w:tc>
        <w:tc>
          <w:tcPr>
            <w:tcW w:w="1639" w:type="dxa"/>
            <w:vAlign w:val="center"/>
          </w:tcPr>
          <w:p w:rsidR="00766030" w:rsidRPr="00766030" w:rsidRDefault="00766030" w:rsidP="00766030">
            <w:pPr>
              <w:jc w:val="center"/>
              <w:rPr>
                <w:rFonts w:cs="Calibri"/>
                <w:sz w:val="18"/>
                <w:szCs w:val="18"/>
                <w:lang w:eastAsia="el-GR"/>
              </w:rPr>
            </w:pPr>
            <w:r w:rsidRPr="00766030">
              <w:rPr>
                <w:rFonts w:cs="Calibri"/>
                <w:b/>
                <w:bCs/>
                <w:sz w:val="16"/>
                <w:szCs w:val="16"/>
                <w:lang w:eastAsia="el-GR"/>
              </w:rPr>
              <w:t xml:space="preserve">Π1.4 – </w:t>
            </w:r>
            <w:r w:rsidRPr="00766030">
              <w:rPr>
                <w:szCs w:val="24"/>
                <w:lang w:eastAsia="el-GR"/>
              </w:rPr>
              <w:t xml:space="preserve"> </w:t>
            </w:r>
            <w:r w:rsidRPr="00766030">
              <w:rPr>
                <w:rFonts w:cs="Calibri"/>
                <w:b/>
                <w:bCs/>
                <w:sz w:val="16"/>
                <w:szCs w:val="16"/>
                <w:lang w:eastAsia="el-GR"/>
              </w:rPr>
              <w:t>Επιτόπια (on-</w:t>
            </w:r>
            <w:proofErr w:type="spellStart"/>
            <w:r w:rsidRPr="00766030">
              <w:rPr>
                <w:rFonts w:cs="Calibri"/>
                <w:b/>
                <w:bCs/>
                <w:sz w:val="16"/>
                <w:szCs w:val="16"/>
                <w:lang w:eastAsia="el-GR"/>
              </w:rPr>
              <w:t>site</w:t>
            </w:r>
            <w:proofErr w:type="spellEnd"/>
            <w:r w:rsidRPr="00766030">
              <w:rPr>
                <w:rFonts w:cs="Calibri"/>
                <w:b/>
                <w:bCs/>
                <w:sz w:val="16"/>
                <w:szCs w:val="16"/>
                <w:lang w:eastAsia="el-GR"/>
              </w:rPr>
              <w:t>) υποστήριξη – 2ο έτος (12 ανθρωπομήνες)</w:t>
            </w:r>
          </w:p>
        </w:tc>
        <w:tc>
          <w:tcPr>
            <w:tcW w:w="996" w:type="dxa"/>
            <w:vAlign w:val="center"/>
          </w:tcPr>
          <w:p w:rsidR="00766030" w:rsidRPr="00766030" w:rsidRDefault="00766030" w:rsidP="00766030">
            <w:pPr>
              <w:jc w:val="center"/>
              <w:rPr>
                <w:rFonts w:cs="Calibri"/>
                <w:sz w:val="18"/>
                <w:szCs w:val="18"/>
                <w:lang w:eastAsia="el-GR"/>
              </w:rPr>
            </w:pPr>
            <w:r w:rsidRPr="00766030">
              <w:rPr>
                <w:rFonts w:cs="Calibri"/>
                <w:sz w:val="18"/>
                <w:szCs w:val="18"/>
                <w:lang w:eastAsia="el-GR"/>
              </w:rPr>
              <w:t>Α</w:t>
            </w:r>
          </w:p>
        </w:tc>
        <w:tc>
          <w:tcPr>
            <w:tcW w:w="1361" w:type="dxa"/>
            <w:vAlign w:val="center"/>
          </w:tcPr>
          <w:p w:rsidR="00766030" w:rsidRPr="00766030" w:rsidRDefault="00766030" w:rsidP="00766030">
            <w:pPr>
              <w:jc w:val="center"/>
              <w:rPr>
                <w:rFonts w:cs="Calibri"/>
                <w:sz w:val="18"/>
                <w:szCs w:val="18"/>
                <w:lang w:eastAsia="el-GR"/>
              </w:rPr>
            </w:pPr>
            <w:r w:rsidRPr="00766030">
              <w:rPr>
                <w:rFonts w:cs="Calibri"/>
                <w:sz w:val="18"/>
                <w:szCs w:val="18"/>
                <w:lang w:eastAsia="el-GR"/>
              </w:rPr>
              <w:t>Α/Μ</w:t>
            </w:r>
          </w:p>
        </w:tc>
        <w:tc>
          <w:tcPr>
            <w:tcW w:w="1041" w:type="dxa"/>
            <w:vAlign w:val="center"/>
          </w:tcPr>
          <w:p w:rsidR="00766030" w:rsidRPr="00766030" w:rsidRDefault="00766030" w:rsidP="00766030">
            <w:pPr>
              <w:jc w:val="center"/>
              <w:rPr>
                <w:rFonts w:cs="Calibri"/>
                <w:sz w:val="18"/>
                <w:szCs w:val="18"/>
                <w:lang w:eastAsia="el-GR"/>
              </w:rPr>
            </w:pPr>
            <w:r w:rsidRPr="00766030">
              <w:rPr>
                <w:rFonts w:cs="Calibri"/>
                <w:sz w:val="18"/>
                <w:szCs w:val="18"/>
                <w:lang w:eastAsia="el-GR"/>
              </w:rPr>
              <w:t>12</w:t>
            </w:r>
          </w:p>
        </w:tc>
        <w:tc>
          <w:tcPr>
            <w:tcW w:w="1013" w:type="dxa"/>
            <w:vAlign w:val="center"/>
          </w:tcPr>
          <w:p w:rsidR="00766030" w:rsidRPr="00766030" w:rsidRDefault="00766030" w:rsidP="00766030">
            <w:pPr>
              <w:jc w:val="center"/>
              <w:rPr>
                <w:rFonts w:cs="Calibri"/>
                <w:sz w:val="18"/>
                <w:szCs w:val="18"/>
                <w:lang w:eastAsia="el-GR"/>
              </w:rPr>
            </w:pPr>
          </w:p>
        </w:tc>
        <w:tc>
          <w:tcPr>
            <w:tcW w:w="884" w:type="dxa"/>
            <w:vAlign w:val="center"/>
          </w:tcPr>
          <w:p w:rsidR="00766030" w:rsidRPr="00766030" w:rsidRDefault="00766030" w:rsidP="00766030">
            <w:pPr>
              <w:jc w:val="center"/>
              <w:rPr>
                <w:rFonts w:cs="Calibri"/>
                <w:sz w:val="18"/>
                <w:szCs w:val="18"/>
                <w:lang w:eastAsia="el-GR"/>
              </w:rPr>
            </w:pPr>
          </w:p>
        </w:tc>
        <w:tc>
          <w:tcPr>
            <w:tcW w:w="843" w:type="dxa"/>
            <w:vAlign w:val="center"/>
          </w:tcPr>
          <w:p w:rsidR="00766030" w:rsidRPr="00766030" w:rsidRDefault="00766030" w:rsidP="00766030">
            <w:pPr>
              <w:jc w:val="center"/>
              <w:rPr>
                <w:rFonts w:cs="Calibri"/>
                <w:sz w:val="18"/>
                <w:szCs w:val="18"/>
                <w:lang w:eastAsia="el-GR"/>
              </w:rPr>
            </w:pPr>
          </w:p>
        </w:tc>
        <w:tc>
          <w:tcPr>
            <w:tcW w:w="976" w:type="dxa"/>
            <w:vAlign w:val="center"/>
          </w:tcPr>
          <w:p w:rsidR="00766030" w:rsidRPr="00766030" w:rsidRDefault="00766030" w:rsidP="00766030">
            <w:pPr>
              <w:jc w:val="center"/>
              <w:rPr>
                <w:rFonts w:cs="Calibri"/>
                <w:sz w:val="18"/>
                <w:szCs w:val="18"/>
                <w:lang w:eastAsia="el-GR"/>
              </w:rPr>
            </w:pPr>
          </w:p>
        </w:tc>
      </w:tr>
      <w:tr w:rsidR="00766030" w:rsidRPr="00766030" w:rsidTr="00695810">
        <w:trPr>
          <w:jc w:val="center"/>
        </w:trPr>
        <w:tc>
          <w:tcPr>
            <w:tcW w:w="876" w:type="dxa"/>
            <w:vAlign w:val="center"/>
          </w:tcPr>
          <w:p w:rsidR="00766030" w:rsidRPr="00766030" w:rsidRDefault="00766030" w:rsidP="00766030">
            <w:pPr>
              <w:jc w:val="center"/>
              <w:rPr>
                <w:rFonts w:cs="Calibri"/>
                <w:sz w:val="18"/>
                <w:szCs w:val="18"/>
                <w:lang w:eastAsia="el-GR"/>
              </w:rPr>
            </w:pPr>
            <w:r w:rsidRPr="00766030">
              <w:rPr>
                <w:rFonts w:cs="Calibri"/>
                <w:sz w:val="18"/>
                <w:szCs w:val="18"/>
                <w:lang w:eastAsia="el-GR"/>
              </w:rPr>
              <w:t>5.</w:t>
            </w:r>
          </w:p>
        </w:tc>
        <w:tc>
          <w:tcPr>
            <w:tcW w:w="1639" w:type="dxa"/>
            <w:vAlign w:val="center"/>
          </w:tcPr>
          <w:p w:rsidR="00766030" w:rsidRPr="00766030" w:rsidRDefault="00766030" w:rsidP="00766030">
            <w:pPr>
              <w:jc w:val="center"/>
              <w:rPr>
                <w:rFonts w:cs="Calibri"/>
                <w:sz w:val="18"/>
                <w:szCs w:val="18"/>
                <w:lang w:eastAsia="el-GR"/>
              </w:rPr>
            </w:pPr>
            <w:r w:rsidRPr="00766030">
              <w:rPr>
                <w:rFonts w:cs="Calibri"/>
                <w:b/>
                <w:bCs/>
                <w:sz w:val="16"/>
                <w:szCs w:val="16"/>
                <w:lang w:eastAsia="el-GR"/>
              </w:rPr>
              <w:t>Π2.1 – Δράσεις Ανάπτυξης και Υλοποίησης – 1ος Ετήσιος Κύκλος</w:t>
            </w:r>
          </w:p>
        </w:tc>
        <w:tc>
          <w:tcPr>
            <w:tcW w:w="996" w:type="dxa"/>
            <w:vAlign w:val="center"/>
          </w:tcPr>
          <w:p w:rsidR="00766030" w:rsidRPr="00766030" w:rsidRDefault="00766030" w:rsidP="00766030">
            <w:pPr>
              <w:jc w:val="center"/>
              <w:rPr>
                <w:rFonts w:cs="Calibri"/>
                <w:sz w:val="18"/>
                <w:szCs w:val="18"/>
                <w:lang w:eastAsia="el-GR"/>
              </w:rPr>
            </w:pPr>
            <w:r w:rsidRPr="00766030">
              <w:rPr>
                <w:rFonts w:cs="Calibri"/>
                <w:sz w:val="18"/>
                <w:szCs w:val="18"/>
                <w:lang w:eastAsia="el-GR"/>
              </w:rPr>
              <w:t>Β</w:t>
            </w:r>
          </w:p>
        </w:tc>
        <w:tc>
          <w:tcPr>
            <w:tcW w:w="1361" w:type="dxa"/>
            <w:vAlign w:val="center"/>
          </w:tcPr>
          <w:p w:rsidR="00766030" w:rsidRPr="00766030" w:rsidRDefault="00766030" w:rsidP="00766030">
            <w:pPr>
              <w:jc w:val="center"/>
              <w:rPr>
                <w:rFonts w:cs="Calibri"/>
                <w:sz w:val="18"/>
                <w:szCs w:val="18"/>
                <w:lang w:eastAsia="el-GR"/>
              </w:rPr>
            </w:pPr>
            <w:r w:rsidRPr="00766030">
              <w:rPr>
                <w:rFonts w:cs="Calibri"/>
                <w:sz w:val="18"/>
                <w:szCs w:val="18"/>
                <w:lang w:eastAsia="el-GR"/>
              </w:rPr>
              <w:t>ΤΜΧ</w:t>
            </w:r>
          </w:p>
        </w:tc>
        <w:tc>
          <w:tcPr>
            <w:tcW w:w="1041" w:type="dxa"/>
            <w:vAlign w:val="center"/>
          </w:tcPr>
          <w:p w:rsidR="00766030" w:rsidRPr="00766030" w:rsidRDefault="00766030" w:rsidP="00766030">
            <w:pPr>
              <w:jc w:val="center"/>
              <w:rPr>
                <w:rFonts w:cs="Calibri"/>
                <w:sz w:val="18"/>
                <w:szCs w:val="18"/>
                <w:lang w:eastAsia="el-GR"/>
              </w:rPr>
            </w:pPr>
            <w:r w:rsidRPr="00766030">
              <w:rPr>
                <w:rFonts w:cs="Calibri"/>
                <w:sz w:val="18"/>
                <w:szCs w:val="18"/>
                <w:lang w:eastAsia="el-GR"/>
              </w:rPr>
              <w:t>1</w:t>
            </w:r>
          </w:p>
        </w:tc>
        <w:tc>
          <w:tcPr>
            <w:tcW w:w="1013" w:type="dxa"/>
            <w:vAlign w:val="center"/>
          </w:tcPr>
          <w:p w:rsidR="00766030" w:rsidRPr="00766030" w:rsidRDefault="00766030" w:rsidP="00766030">
            <w:pPr>
              <w:jc w:val="center"/>
              <w:rPr>
                <w:rFonts w:cs="Calibri"/>
                <w:sz w:val="18"/>
                <w:szCs w:val="18"/>
                <w:lang w:eastAsia="el-GR"/>
              </w:rPr>
            </w:pPr>
          </w:p>
        </w:tc>
        <w:tc>
          <w:tcPr>
            <w:tcW w:w="884" w:type="dxa"/>
            <w:vAlign w:val="center"/>
          </w:tcPr>
          <w:p w:rsidR="00766030" w:rsidRPr="00766030" w:rsidRDefault="00766030" w:rsidP="00766030">
            <w:pPr>
              <w:jc w:val="center"/>
              <w:rPr>
                <w:rFonts w:cs="Calibri"/>
                <w:sz w:val="18"/>
                <w:szCs w:val="18"/>
                <w:lang w:eastAsia="el-GR"/>
              </w:rPr>
            </w:pPr>
          </w:p>
        </w:tc>
        <w:tc>
          <w:tcPr>
            <w:tcW w:w="843" w:type="dxa"/>
            <w:vAlign w:val="center"/>
          </w:tcPr>
          <w:p w:rsidR="00766030" w:rsidRPr="00766030" w:rsidRDefault="00766030" w:rsidP="00766030">
            <w:pPr>
              <w:jc w:val="center"/>
              <w:rPr>
                <w:rFonts w:cs="Calibri"/>
                <w:sz w:val="18"/>
                <w:szCs w:val="18"/>
                <w:lang w:eastAsia="el-GR"/>
              </w:rPr>
            </w:pPr>
          </w:p>
        </w:tc>
        <w:tc>
          <w:tcPr>
            <w:tcW w:w="976" w:type="dxa"/>
            <w:vAlign w:val="center"/>
          </w:tcPr>
          <w:p w:rsidR="00766030" w:rsidRPr="00766030" w:rsidRDefault="00766030" w:rsidP="00766030">
            <w:pPr>
              <w:jc w:val="center"/>
              <w:rPr>
                <w:rFonts w:cs="Calibri"/>
                <w:sz w:val="18"/>
                <w:szCs w:val="18"/>
                <w:lang w:eastAsia="el-GR"/>
              </w:rPr>
            </w:pPr>
          </w:p>
        </w:tc>
      </w:tr>
      <w:tr w:rsidR="00766030" w:rsidRPr="00766030" w:rsidTr="00695810">
        <w:trPr>
          <w:jc w:val="center"/>
        </w:trPr>
        <w:tc>
          <w:tcPr>
            <w:tcW w:w="876" w:type="dxa"/>
            <w:vAlign w:val="center"/>
          </w:tcPr>
          <w:p w:rsidR="00766030" w:rsidRPr="00766030" w:rsidRDefault="00766030" w:rsidP="00766030">
            <w:pPr>
              <w:jc w:val="center"/>
              <w:rPr>
                <w:rFonts w:cs="Calibri"/>
                <w:sz w:val="18"/>
                <w:szCs w:val="18"/>
                <w:lang w:eastAsia="el-GR"/>
              </w:rPr>
            </w:pPr>
            <w:r w:rsidRPr="00766030">
              <w:rPr>
                <w:rFonts w:cs="Calibri"/>
                <w:sz w:val="18"/>
                <w:szCs w:val="18"/>
                <w:lang w:eastAsia="el-GR"/>
              </w:rPr>
              <w:t>6.</w:t>
            </w:r>
          </w:p>
        </w:tc>
        <w:tc>
          <w:tcPr>
            <w:tcW w:w="1639" w:type="dxa"/>
            <w:vAlign w:val="center"/>
          </w:tcPr>
          <w:p w:rsidR="00766030" w:rsidRPr="00766030" w:rsidRDefault="00766030" w:rsidP="00766030">
            <w:pPr>
              <w:jc w:val="center"/>
              <w:rPr>
                <w:rFonts w:cs="Calibri"/>
                <w:sz w:val="18"/>
                <w:szCs w:val="18"/>
                <w:lang w:eastAsia="el-GR"/>
              </w:rPr>
            </w:pPr>
            <w:r w:rsidRPr="00766030">
              <w:rPr>
                <w:rFonts w:cs="Calibri"/>
                <w:b/>
                <w:bCs/>
                <w:sz w:val="16"/>
                <w:szCs w:val="16"/>
                <w:lang w:eastAsia="el-GR"/>
              </w:rPr>
              <w:t>Π2.2 – Δράσεις Ανάπτυξης και Υλοποίησης – 2ος Ετήσιος Κύκλος</w:t>
            </w:r>
          </w:p>
        </w:tc>
        <w:tc>
          <w:tcPr>
            <w:tcW w:w="996" w:type="dxa"/>
            <w:vAlign w:val="center"/>
          </w:tcPr>
          <w:p w:rsidR="00766030" w:rsidRPr="00766030" w:rsidRDefault="00766030" w:rsidP="00766030">
            <w:pPr>
              <w:jc w:val="center"/>
              <w:rPr>
                <w:rFonts w:cs="Calibri"/>
                <w:sz w:val="18"/>
                <w:szCs w:val="18"/>
                <w:lang w:eastAsia="el-GR"/>
              </w:rPr>
            </w:pPr>
            <w:r w:rsidRPr="00766030">
              <w:rPr>
                <w:rFonts w:cs="Calibri"/>
                <w:sz w:val="18"/>
                <w:szCs w:val="18"/>
                <w:lang w:eastAsia="el-GR"/>
              </w:rPr>
              <w:t>Β</w:t>
            </w:r>
          </w:p>
        </w:tc>
        <w:tc>
          <w:tcPr>
            <w:tcW w:w="1361" w:type="dxa"/>
            <w:vAlign w:val="center"/>
          </w:tcPr>
          <w:p w:rsidR="00766030" w:rsidRPr="00766030" w:rsidRDefault="00766030" w:rsidP="00766030">
            <w:pPr>
              <w:jc w:val="center"/>
              <w:rPr>
                <w:rFonts w:cs="Calibri"/>
                <w:sz w:val="18"/>
                <w:szCs w:val="18"/>
                <w:lang w:eastAsia="el-GR"/>
              </w:rPr>
            </w:pPr>
            <w:r w:rsidRPr="00766030">
              <w:rPr>
                <w:rFonts w:cs="Calibri"/>
                <w:sz w:val="18"/>
                <w:szCs w:val="18"/>
                <w:lang w:eastAsia="el-GR"/>
              </w:rPr>
              <w:t>ΤΜΧ</w:t>
            </w:r>
          </w:p>
        </w:tc>
        <w:tc>
          <w:tcPr>
            <w:tcW w:w="1041" w:type="dxa"/>
            <w:vAlign w:val="center"/>
          </w:tcPr>
          <w:p w:rsidR="00766030" w:rsidRPr="00766030" w:rsidRDefault="00766030" w:rsidP="00766030">
            <w:pPr>
              <w:jc w:val="center"/>
              <w:rPr>
                <w:rFonts w:cs="Calibri"/>
                <w:sz w:val="18"/>
                <w:szCs w:val="18"/>
                <w:lang w:eastAsia="el-GR"/>
              </w:rPr>
            </w:pPr>
            <w:r w:rsidRPr="00766030">
              <w:rPr>
                <w:rFonts w:cs="Calibri"/>
                <w:sz w:val="18"/>
                <w:szCs w:val="18"/>
                <w:lang w:eastAsia="el-GR"/>
              </w:rPr>
              <w:t>1</w:t>
            </w:r>
          </w:p>
        </w:tc>
        <w:tc>
          <w:tcPr>
            <w:tcW w:w="1013" w:type="dxa"/>
            <w:vAlign w:val="center"/>
          </w:tcPr>
          <w:p w:rsidR="00766030" w:rsidRPr="00766030" w:rsidRDefault="00766030" w:rsidP="00766030">
            <w:pPr>
              <w:jc w:val="center"/>
              <w:rPr>
                <w:rFonts w:cs="Calibri"/>
                <w:sz w:val="18"/>
                <w:szCs w:val="18"/>
                <w:lang w:eastAsia="el-GR"/>
              </w:rPr>
            </w:pPr>
          </w:p>
        </w:tc>
        <w:tc>
          <w:tcPr>
            <w:tcW w:w="884" w:type="dxa"/>
            <w:vAlign w:val="center"/>
          </w:tcPr>
          <w:p w:rsidR="00766030" w:rsidRPr="00766030" w:rsidRDefault="00766030" w:rsidP="00766030">
            <w:pPr>
              <w:jc w:val="center"/>
              <w:rPr>
                <w:rFonts w:cs="Calibri"/>
                <w:sz w:val="18"/>
                <w:szCs w:val="18"/>
                <w:lang w:eastAsia="el-GR"/>
              </w:rPr>
            </w:pPr>
          </w:p>
        </w:tc>
        <w:tc>
          <w:tcPr>
            <w:tcW w:w="843" w:type="dxa"/>
            <w:vAlign w:val="center"/>
          </w:tcPr>
          <w:p w:rsidR="00766030" w:rsidRPr="00766030" w:rsidRDefault="00766030" w:rsidP="00766030">
            <w:pPr>
              <w:jc w:val="center"/>
              <w:rPr>
                <w:rFonts w:cs="Calibri"/>
                <w:sz w:val="18"/>
                <w:szCs w:val="18"/>
                <w:lang w:eastAsia="el-GR"/>
              </w:rPr>
            </w:pPr>
          </w:p>
        </w:tc>
        <w:tc>
          <w:tcPr>
            <w:tcW w:w="976" w:type="dxa"/>
            <w:vAlign w:val="center"/>
          </w:tcPr>
          <w:p w:rsidR="00766030" w:rsidRPr="00766030" w:rsidRDefault="00766030" w:rsidP="00766030">
            <w:pPr>
              <w:jc w:val="center"/>
              <w:rPr>
                <w:rFonts w:cs="Calibri"/>
                <w:sz w:val="18"/>
                <w:szCs w:val="18"/>
                <w:lang w:eastAsia="el-GR"/>
              </w:rPr>
            </w:pPr>
          </w:p>
        </w:tc>
      </w:tr>
      <w:tr w:rsidR="00766030" w:rsidRPr="00766030" w:rsidTr="00766030">
        <w:trPr>
          <w:jc w:val="center"/>
        </w:trPr>
        <w:tc>
          <w:tcPr>
            <w:tcW w:w="5913" w:type="dxa"/>
            <w:gridSpan w:val="5"/>
            <w:shd w:val="clear" w:color="auto" w:fill="A6A6A6"/>
            <w:vAlign w:val="center"/>
          </w:tcPr>
          <w:p w:rsidR="00766030" w:rsidRPr="00766030" w:rsidRDefault="00766030" w:rsidP="00766030">
            <w:pPr>
              <w:jc w:val="center"/>
              <w:rPr>
                <w:rFonts w:cs="Calibri"/>
                <w:sz w:val="18"/>
                <w:szCs w:val="18"/>
                <w:lang w:eastAsia="el-GR"/>
              </w:rPr>
            </w:pPr>
            <w:r w:rsidRPr="00766030">
              <w:rPr>
                <w:rFonts w:cs="Calibri"/>
                <w:b/>
                <w:bCs/>
                <w:sz w:val="18"/>
                <w:szCs w:val="18"/>
                <w:lang w:eastAsia="el-GR"/>
              </w:rPr>
              <w:t>ΣΥΝΟΛΟ</w:t>
            </w:r>
          </w:p>
        </w:tc>
        <w:tc>
          <w:tcPr>
            <w:tcW w:w="1013" w:type="dxa"/>
            <w:vAlign w:val="center"/>
          </w:tcPr>
          <w:p w:rsidR="00766030" w:rsidRPr="00766030" w:rsidRDefault="00766030" w:rsidP="00766030">
            <w:pPr>
              <w:jc w:val="center"/>
              <w:rPr>
                <w:rFonts w:cs="Calibri"/>
                <w:sz w:val="18"/>
                <w:szCs w:val="18"/>
                <w:lang w:eastAsia="el-GR"/>
              </w:rPr>
            </w:pPr>
          </w:p>
        </w:tc>
        <w:tc>
          <w:tcPr>
            <w:tcW w:w="884" w:type="dxa"/>
            <w:vAlign w:val="center"/>
          </w:tcPr>
          <w:p w:rsidR="00766030" w:rsidRPr="00766030" w:rsidRDefault="00766030" w:rsidP="00766030">
            <w:pPr>
              <w:jc w:val="center"/>
              <w:rPr>
                <w:rFonts w:cs="Calibri"/>
                <w:sz w:val="18"/>
                <w:szCs w:val="18"/>
                <w:lang w:eastAsia="el-GR"/>
              </w:rPr>
            </w:pPr>
          </w:p>
        </w:tc>
        <w:tc>
          <w:tcPr>
            <w:tcW w:w="843" w:type="dxa"/>
            <w:vAlign w:val="center"/>
          </w:tcPr>
          <w:p w:rsidR="00766030" w:rsidRPr="00766030" w:rsidRDefault="00766030" w:rsidP="00766030">
            <w:pPr>
              <w:jc w:val="center"/>
              <w:rPr>
                <w:rFonts w:cs="Calibri"/>
                <w:sz w:val="18"/>
                <w:szCs w:val="18"/>
                <w:lang w:eastAsia="el-GR"/>
              </w:rPr>
            </w:pPr>
          </w:p>
        </w:tc>
        <w:tc>
          <w:tcPr>
            <w:tcW w:w="976" w:type="dxa"/>
            <w:vAlign w:val="center"/>
          </w:tcPr>
          <w:p w:rsidR="00766030" w:rsidRPr="00766030" w:rsidRDefault="00766030" w:rsidP="00766030">
            <w:pPr>
              <w:jc w:val="center"/>
              <w:rPr>
                <w:rFonts w:cs="Calibri"/>
                <w:sz w:val="18"/>
                <w:szCs w:val="18"/>
                <w:lang w:eastAsia="el-GR"/>
              </w:rPr>
            </w:pPr>
          </w:p>
        </w:tc>
      </w:tr>
    </w:tbl>
    <w:p w:rsidR="00766030" w:rsidRPr="00766030" w:rsidRDefault="00766030" w:rsidP="00766030">
      <w:pPr>
        <w:spacing w:after="0" w:line="240" w:lineRule="auto"/>
        <w:jc w:val="both"/>
        <w:rPr>
          <w:rFonts w:ascii="Calibri" w:eastAsia="Times New Roman" w:hAnsi="Calibri" w:cs="Calibri"/>
          <w:lang w:eastAsia="el-GR"/>
        </w:rPr>
      </w:pPr>
      <w:r w:rsidRPr="00766030">
        <w:rPr>
          <w:rFonts w:ascii="Calibri" w:eastAsia="Times New Roman" w:hAnsi="Calibri" w:cs="Calibri"/>
          <w:lang w:eastAsia="el-GR"/>
        </w:rPr>
        <w:t xml:space="preserve">Χρόνος ισχύος Προσφοράς: Η υποβαλλόμενη προσφορά ισχύει και </w:t>
      </w:r>
      <w:proofErr w:type="spellStart"/>
      <w:r w:rsidRPr="00766030">
        <w:rPr>
          <w:rFonts w:ascii="Calibri" w:eastAsia="Times New Roman" w:hAnsi="Calibri" w:cs="Calibri"/>
          <w:lang w:eastAsia="el-GR"/>
        </w:rPr>
        <w:t>δεσμέυει</w:t>
      </w:r>
      <w:proofErr w:type="spellEnd"/>
      <w:r w:rsidRPr="00766030">
        <w:rPr>
          <w:rFonts w:ascii="Calibri" w:eastAsia="Times New Roman" w:hAnsi="Calibri" w:cs="Calibri"/>
          <w:lang w:eastAsia="el-GR"/>
        </w:rPr>
        <w:t xml:space="preserve"> την εταιρεία που εκπροσωπώ για διάστημα δώδεκα (12) μηνών από την επόμενη της καταληκτικής ημερομηνίας υποβολής των προσφορών.</w:t>
      </w:r>
    </w:p>
    <w:p w:rsidR="00766030" w:rsidRPr="00766030" w:rsidRDefault="00766030" w:rsidP="00766030">
      <w:pPr>
        <w:spacing w:after="0" w:line="240" w:lineRule="auto"/>
        <w:jc w:val="both"/>
        <w:rPr>
          <w:rFonts w:ascii="Calibri" w:eastAsia="Times New Roman" w:hAnsi="Calibri" w:cs="Calibri"/>
          <w:lang w:eastAsia="el-GR"/>
        </w:rPr>
      </w:pPr>
    </w:p>
    <w:p w:rsidR="00766030" w:rsidRPr="00766030" w:rsidRDefault="00766030" w:rsidP="00766030">
      <w:pPr>
        <w:spacing w:after="0" w:line="240" w:lineRule="auto"/>
        <w:jc w:val="both"/>
        <w:rPr>
          <w:rFonts w:ascii="Calibri" w:eastAsia="Times New Roman" w:hAnsi="Calibri" w:cs="Calibri"/>
          <w:lang w:eastAsia="el-GR"/>
        </w:rPr>
      </w:pPr>
      <w:r w:rsidRPr="00766030">
        <w:rPr>
          <w:rFonts w:ascii="Calibri" w:eastAsia="Times New Roman" w:hAnsi="Calibri" w:cs="Calibri"/>
          <w:lang w:eastAsia="el-GR"/>
        </w:rPr>
        <w:t>Η τιμή της παρεχόμενης υπηρεσίας δίνεται σε ευρώ ανά μονάδα.</w:t>
      </w:r>
    </w:p>
    <w:p w:rsidR="00766030" w:rsidRPr="00766030" w:rsidRDefault="00766030" w:rsidP="00766030">
      <w:pPr>
        <w:spacing w:after="0" w:line="240" w:lineRule="auto"/>
        <w:jc w:val="both"/>
        <w:rPr>
          <w:rFonts w:ascii="Calibri" w:eastAsia="Times New Roman" w:hAnsi="Calibri" w:cs="Calibri"/>
          <w:lang w:eastAsia="el-GR"/>
        </w:rPr>
      </w:pPr>
    </w:p>
    <w:p w:rsidR="00766030" w:rsidRPr="00766030" w:rsidRDefault="00766030" w:rsidP="00766030">
      <w:pPr>
        <w:spacing w:after="0" w:line="240" w:lineRule="auto"/>
        <w:jc w:val="both"/>
        <w:rPr>
          <w:rFonts w:ascii="Calibri" w:eastAsia="Times New Roman" w:hAnsi="Calibri" w:cs="Times New Roman"/>
          <w:szCs w:val="24"/>
          <w:lang w:eastAsia="el-GR"/>
        </w:rPr>
      </w:pPr>
      <w:r w:rsidRPr="00766030">
        <w:rPr>
          <w:rFonts w:ascii="Calibri" w:eastAsia="Times New Roman" w:hAnsi="Calibri" w:cs="Calibri"/>
          <w:lang w:eastAsia="el-GR"/>
        </w:rPr>
        <w:t xml:space="preserve">Στην τιμή περιλαμβάνονται οι υπέρ τρίτων κρατήσεις, ως και κάθε άλλη επιβάρυνση, σύμφωνα με την κείμενη νομοθεσία, για την παροχή των υπηρεσιών στον τόπο και με τον τρόπο που προβλέπεται στα έγγραφα της σύμβασης. </w:t>
      </w:r>
      <w:r w:rsidRPr="00766030">
        <w:rPr>
          <w:rFonts w:ascii="Calibri" w:eastAsia="Times New Roman" w:hAnsi="Calibri" w:cs="Times New Roman"/>
          <w:szCs w:val="24"/>
          <w:lang w:eastAsia="el-GR"/>
        </w:rPr>
        <w:t>Οι προσφερόμενες τιμές είναι σταθερές καθ’ όλη τη διάρκεια της σύμβασης και δεν αναπροσαρμόζονται.</w:t>
      </w:r>
    </w:p>
    <w:p w:rsidR="00766030" w:rsidRPr="00766030" w:rsidRDefault="00766030" w:rsidP="00766030">
      <w:pPr>
        <w:spacing w:after="0" w:line="240" w:lineRule="auto"/>
        <w:jc w:val="both"/>
        <w:rPr>
          <w:rFonts w:ascii="Calibri" w:eastAsia="Times New Roman" w:hAnsi="Calibri" w:cs="Times New Roman"/>
          <w:szCs w:val="24"/>
          <w:lang w:eastAsia="el-GR"/>
        </w:rPr>
      </w:pPr>
    </w:p>
    <w:p w:rsidR="00766030" w:rsidRPr="00766030" w:rsidRDefault="00766030" w:rsidP="00766030">
      <w:pPr>
        <w:suppressAutoHyphens/>
        <w:spacing w:before="57" w:after="57" w:line="240" w:lineRule="auto"/>
        <w:jc w:val="both"/>
        <w:rPr>
          <w:rFonts w:ascii="Calibri" w:eastAsia="Times New Roman" w:hAnsi="Calibri" w:cs="Times New Roman"/>
          <w:szCs w:val="24"/>
          <w:lang w:eastAsia="ar-SA"/>
        </w:rPr>
      </w:pPr>
      <w:r w:rsidRPr="00766030">
        <w:rPr>
          <w:rFonts w:ascii="Calibri" w:eastAsia="Times New Roman" w:hAnsi="Calibri" w:cs="Times New Roman"/>
          <w:szCs w:val="24"/>
          <w:lang w:eastAsia="ar-SA"/>
        </w:rPr>
        <w:t xml:space="preserve">Τόπος, Ημερομηνία: </w:t>
      </w:r>
    </w:p>
    <w:p w:rsidR="00766030" w:rsidRPr="00766030" w:rsidRDefault="00766030" w:rsidP="00766030">
      <w:pPr>
        <w:suppressAutoHyphens/>
        <w:spacing w:before="57" w:after="57" w:line="240" w:lineRule="auto"/>
        <w:jc w:val="both"/>
        <w:rPr>
          <w:rFonts w:ascii="Calibri" w:eastAsia="Times New Roman" w:hAnsi="Calibri" w:cs="Times New Roman"/>
          <w:szCs w:val="24"/>
          <w:lang w:eastAsia="ar-SA"/>
        </w:rPr>
      </w:pPr>
    </w:p>
    <w:p w:rsidR="00766030" w:rsidRPr="00766030" w:rsidRDefault="00766030" w:rsidP="00766030">
      <w:pPr>
        <w:suppressAutoHyphens/>
        <w:spacing w:before="57" w:after="57" w:line="240" w:lineRule="auto"/>
        <w:jc w:val="both"/>
        <w:rPr>
          <w:rFonts w:ascii="Calibri" w:eastAsia="Times New Roman" w:hAnsi="Calibri" w:cs="Times New Roman"/>
          <w:szCs w:val="24"/>
          <w:lang w:eastAsia="ar-SA"/>
        </w:rPr>
      </w:pPr>
    </w:p>
    <w:p w:rsidR="00766030" w:rsidRPr="00766030" w:rsidRDefault="00766030" w:rsidP="00766030">
      <w:pPr>
        <w:suppressAutoHyphens/>
        <w:spacing w:before="57" w:after="57" w:line="240" w:lineRule="auto"/>
        <w:jc w:val="both"/>
        <w:rPr>
          <w:rFonts w:ascii="Calibri" w:eastAsia="Times New Roman" w:hAnsi="Calibri" w:cs="Times New Roman"/>
          <w:szCs w:val="24"/>
          <w:lang w:eastAsia="ar-SA"/>
        </w:rPr>
      </w:pPr>
    </w:p>
    <w:p w:rsidR="00766030" w:rsidRPr="00766030" w:rsidRDefault="00766030" w:rsidP="00766030">
      <w:pPr>
        <w:suppressAutoHyphens/>
        <w:spacing w:before="57" w:after="57" w:line="240" w:lineRule="auto"/>
        <w:jc w:val="both"/>
        <w:rPr>
          <w:rFonts w:ascii="Calibri" w:eastAsia="Times New Roman" w:hAnsi="Calibri" w:cs="Times New Roman"/>
          <w:szCs w:val="24"/>
          <w:lang w:eastAsia="ar-SA"/>
        </w:rPr>
      </w:pPr>
    </w:p>
    <w:p w:rsidR="00766030" w:rsidRPr="00766030" w:rsidRDefault="00766030" w:rsidP="00766030">
      <w:pPr>
        <w:suppressAutoHyphens/>
        <w:spacing w:before="57" w:after="57" w:line="240" w:lineRule="auto"/>
        <w:jc w:val="both"/>
        <w:rPr>
          <w:rFonts w:ascii="Calibri" w:eastAsia="Times New Roman" w:hAnsi="Calibri" w:cs="Times New Roman"/>
          <w:szCs w:val="24"/>
          <w:lang w:eastAsia="ar-SA"/>
        </w:rPr>
      </w:pPr>
      <w:r w:rsidRPr="00766030">
        <w:rPr>
          <w:rFonts w:ascii="Calibri" w:eastAsia="Times New Roman" w:hAnsi="Calibri" w:cs="Times New Roman"/>
          <w:szCs w:val="24"/>
          <w:lang w:eastAsia="ar-SA"/>
        </w:rPr>
        <w:t>Όνομα Επώνυμο</w:t>
      </w:r>
    </w:p>
    <w:p w:rsidR="00766030" w:rsidRPr="00766030" w:rsidRDefault="00766030" w:rsidP="00766030">
      <w:pPr>
        <w:spacing w:after="0" w:line="240" w:lineRule="auto"/>
        <w:jc w:val="both"/>
        <w:rPr>
          <w:rFonts w:ascii="Calibri" w:eastAsia="Times New Roman" w:hAnsi="Calibri" w:cs="Times New Roman"/>
          <w:szCs w:val="24"/>
          <w:lang w:eastAsia="el-GR"/>
        </w:rPr>
      </w:pPr>
      <w:r w:rsidRPr="00766030">
        <w:rPr>
          <w:rFonts w:ascii="Calibri" w:eastAsia="Times New Roman" w:hAnsi="Calibri" w:cs="Times New Roman"/>
          <w:szCs w:val="24"/>
          <w:lang w:eastAsia="ar-SA"/>
        </w:rPr>
        <w:t>Ο Προσφέρων</w:t>
      </w:r>
    </w:p>
    <w:p w:rsidR="00441550" w:rsidRDefault="00441550" w:rsidP="00766030">
      <w:bookmarkStart w:id="1" w:name="_GoBack"/>
      <w:bookmarkEnd w:id="1"/>
    </w:p>
    <w:sectPr w:rsidR="0044155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7A60D8"/>
    <w:multiLevelType w:val="hybridMultilevel"/>
    <w:tmpl w:val="0EFC451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6030"/>
    <w:rsid w:val="00441550"/>
    <w:rsid w:val="0076603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80629"/>
  <w15:chartTrackingRefBased/>
  <w15:docId w15:val="{F0107327-6A27-4745-853B-CD652534F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66030"/>
    <w:pPr>
      <w:spacing w:before="200" w:after="0" w:line="240" w:lineRule="auto"/>
    </w:pPr>
    <w:rPr>
      <w:rFonts w:ascii="Calibri" w:eastAsia="Times New Roman" w:hAnsi="Calibri" w:cs="Times New Roman"/>
      <w:lang w:eastAsia="en-GB"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366</Words>
  <Characters>1978</Characters>
  <Application>Microsoft Office Word</Application>
  <DocSecurity>0</DocSecurity>
  <Lines>16</Lines>
  <Paragraphs>4</Paragraphs>
  <ScaleCrop>false</ScaleCrop>
  <HeadingPairs>
    <vt:vector size="4" baseType="variant">
      <vt:variant>
        <vt:lpstr>Τίτλος</vt:lpstr>
      </vt:variant>
      <vt:variant>
        <vt:i4>1</vt:i4>
      </vt:variant>
      <vt:variant>
        <vt:lpstr>Επικεφαλίδες</vt:lpstr>
      </vt:variant>
      <vt:variant>
        <vt:i4>1</vt:i4>
      </vt:variant>
    </vt:vector>
  </HeadingPairs>
  <TitlesOfParts>
    <vt:vector size="2" baseType="lpstr">
      <vt:lpstr/>
      <vt:lpstr>ΠΑΡΑΡΤΗΜΑ IΙΙ: ΥΠΟΔΕΙΓMA ΟΙΚΟΝΟΜΙΚΗΣ ΠΡΟΣΦΟΡΑΣ</vt:lpstr>
    </vt:vector>
  </TitlesOfParts>
  <Company/>
  <LinksUpToDate>false</LinksUpToDate>
  <CharactersWithSpaces>2340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Κακαδιάρης Παναγιώτης</dc:creator>
  <cp:keywords/>
  <dc:description/>
  <cp:lastModifiedBy>Κακαδιάρης Παναγιώτης</cp:lastModifiedBy>
  <cp:revision>1</cp:revision>
  <dcterms:created xsi:type="dcterms:W3CDTF">2026-08-04T09:02:00Z</dcterms:created>
  <dcterms:modified xsi:type="dcterms:W3CDTF">2026-08-04T09:03:00Z</dcterms:modified>
</cp:coreProperties>
</file>