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85" w:rsidRPr="005F6485" w:rsidRDefault="005F6485" w:rsidP="005F6485">
      <w:pPr>
        <w:keepNext/>
        <w:spacing w:after="120" w:line="240" w:lineRule="auto"/>
        <w:jc w:val="center"/>
        <w:outlineLvl w:val="2"/>
        <w:rPr>
          <w:rFonts w:ascii="Calibri" w:eastAsia="Times New Roman" w:hAnsi="Calibri" w:cs="Calibri"/>
          <w:b/>
          <w:lang w:eastAsia="el-GR"/>
        </w:rPr>
      </w:pPr>
      <w:r w:rsidRPr="005F6485">
        <w:rPr>
          <w:rFonts w:ascii="Calibri" w:eastAsia="Times New Roman" w:hAnsi="Calibri" w:cs="Calibri"/>
          <w:b/>
          <w:lang w:eastAsia="el-GR"/>
        </w:rPr>
        <w:t>ΠΑΡΑΡΤΗΜΑ I</w:t>
      </w:r>
    </w:p>
    <w:p w:rsidR="005F6485" w:rsidRPr="005F6485" w:rsidRDefault="005F6485" w:rsidP="005F64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5F6485">
        <w:rPr>
          <w:rFonts w:ascii="Calibri" w:eastAsia="Times New Roman" w:hAnsi="Calibri" w:cs="Calibri"/>
          <w:lang w:eastAsia="el-GR"/>
        </w:rPr>
        <w:t>ΥΠΕΥΘΥΝΗ ΔΗΛΩΣΗ</w:t>
      </w:r>
    </w:p>
    <w:p w:rsidR="005F6485" w:rsidRPr="005F6485" w:rsidRDefault="005F6485" w:rsidP="005F64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5F6485">
        <w:rPr>
          <w:rFonts w:ascii="Calibri" w:eastAsia="Times New Roman" w:hAnsi="Calibri" w:cs="Calibri"/>
          <w:lang w:eastAsia="el-GR"/>
        </w:rPr>
        <w:t>(άρθρο 8 Ν.1599/1986)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5F6485" w:rsidRPr="005F6485" w:rsidTr="009F01C5">
        <w:trPr>
          <w:cantSplit/>
          <w:trHeight w:val="412"/>
          <w:jc w:val="center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5F6485" w:rsidRPr="005F6485" w:rsidTr="009F01C5">
        <w:trPr>
          <w:cantSplit/>
          <w:trHeight w:val="8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ΠΡΟΣ</w:t>
            </w: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5F6485" w:rsidRPr="005F6485" w:rsidTr="009F01C5">
        <w:trPr>
          <w:cantSplit/>
          <w:trHeight w:val="11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2332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10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5F6485" w:rsidRPr="005F6485" w:rsidTr="009F01C5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>Fax</w:t>
            </w: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5F6485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85" w:rsidRPr="005F6485" w:rsidRDefault="005F6485" w:rsidP="005F6485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5F6485" w:rsidRPr="005F6485" w:rsidRDefault="005F6485" w:rsidP="005F6485">
      <w:pPr>
        <w:spacing w:before="60" w:after="60" w:line="240" w:lineRule="auto"/>
        <w:ind w:left="-284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5F6485">
        <w:rPr>
          <w:rFonts w:ascii="Calibri" w:eastAsia="Times New Roman" w:hAnsi="Calibri" w:cs="Calibri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</w:t>
      </w:r>
      <w:r>
        <w:rPr>
          <w:rFonts w:ascii="Calibri" w:eastAsia="Times New Roman" w:hAnsi="Calibri" w:cs="Calibri"/>
          <w:sz w:val="18"/>
          <w:szCs w:val="18"/>
          <w:lang w:eastAsia="el-GR"/>
        </w:rPr>
        <w:t>όμιμος εκπρόσωπος της εταιρείας…………………………………………………</w:t>
      </w:r>
      <w:r w:rsidRPr="005F6485">
        <w:rPr>
          <w:rFonts w:ascii="Calibri" w:eastAsia="Times New Roman" w:hAnsi="Calibri" w:cs="Calibri"/>
          <w:sz w:val="18"/>
          <w:szCs w:val="18"/>
          <w:lang w:eastAsia="el-GR"/>
        </w:rPr>
        <w:t>εφόσον πρόκειται για εταιρεία):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  στην υπ’ </w:t>
      </w:r>
      <w:proofErr w:type="spellStart"/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αρ</w:t>
      </w:r>
      <w:proofErr w:type="spellEnd"/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proofErr w:type="spellStart"/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πρωτ</w:t>
      </w:r>
      <w:proofErr w:type="spellEnd"/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. 9343/25-05-2026 (ΑΔΑ: 6Τ6ΟΟΞΛΔ-ΜΑΦ, ΑΔΑΜ: 26REQ019085424) Απόφαση του ΔΣ του ΙΕΠ.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:rsidR="005F6485" w:rsidRPr="005F6485" w:rsidRDefault="005F6485" w:rsidP="005F6485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5F6485">
        <w:rPr>
          <w:rFonts w:ascii="Calibri" w:eastAsia="Times New Roman" w:hAnsi="Calibri" w:cs="Times New Roman"/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:rsidR="005F6485" w:rsidRPr="005F6485" w:rsidRDefault="005F6485" w:rsidP="005F6485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5F6485">
        <w:rPr>
          <w:rFonts w:ascii="Calibri" w:eastAsia="Times New Roman" w:hAnsi="Calibri" w:cs="Calibri"/>
          <w:sz w:val="18"/>
          <w:szCs w:val="18"/>
          <w:lang w:eastAsia="el-GR"/>
        </w:rPr>
        <w:t>Ημερομηνία: ..../…./ 202….</w:t>
      </w:r>
    </w:p>
    <w:p w:rsidR="005F6485" w:rsidRPr="005F6485" w:rsidRDefault="005F6485" w:rsidP="005F6485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5F6485">
        <w:rPr>
          <w:rFonts w:ascii="Calibri" w:eastAsia="Times New Roman" w:hAnsi="Calibri" w:cs="Calibri"/>
          <w:sz w:val="18"/>
          <w:szCs w:val="18"/>
          <w:lang w:eastAsia="el-GR"/>
        </w:rPr>
        <w:t>Ο – Η Δηλών/ούσα</w:t>
      </w:r>
    </w:p>
    <w:p w:rsidR="005F6485" w:rsidRPr="005F6485" w:rsidRDefault="005F6485" w:rsidP="005F6485">
      <w:pPr>
        <w:spacing w:before="60" w:after="60" w:line="240" w:lineRule="auto"/>
        <w:ind w:left="6663" w:right="709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5F6485">
        <w:rPr>
          <w:rFonts w:ascii="Calibri" w:eastAsia="Times New Roman" w:hAnsi="Calibri" w:cs="Calibri"/>
          <w:sz w:val="18"/>
          <w:szCs w:val="18"/>
          <w:lang w:eastAsia="el-GR"/>
        </w:rPr>
        <w:t xml:space="preserve">                                    (Υπογραφή)</w:t>
      </w:r>
    </w:p>
    <w:p w:rsidR="005F6485" w:rsidRPr="005F6485" w:rsidRDefault="005F6485" w:rsidP="005F6485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5F6485">
        <w:rPr>
          <w:rFonts w:ascii="Calibri" w:eastAsia="Times New Roman" w:hAnsi="Calibri" w:cs="Times New Roman"/>
          <w:sz w:val="16"/>
          <w:szCs w:val="16"/>
          <w:lang w:eastAsia="el-GR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:rsidR="005F6485" w:rsidRPr="005F6485" w:rsidRDefault="005F6485" w:rsidP="005F6485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5F6485">
        <w:rPr>
          <w:rFonts w:ascii="Calibri" w:eastAsia="Times New Roman" w:hAnsi="Calibri" w:cs="Times New Roman"/>
          <w:sz w:val="16"/>
          <w:szCs w:val="16"/>
          <w:lang w:eastAsia="el-GR"/>
        </w:rPr>
        <w:t xml:space="preserve">(2) Αναγράφεται ολογράφως. </w:t>
      </w:r>
    </w:p>
    <w:p w:rsidR="005F6485" w:rsidRDefault="005F6485" w:rsidP="005F6485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5F6485">
        <w:rPr>
          <w:rFonts w:ascii="Calibri" w:eastAsia="Times New Roman" w:hAnsi="Calibri" w:cs="Times New Roman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93298" w:rsidRPr="005F6485" w:rsidRDefault="005F6485" w:rsidP="005F6485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bookmarkStart w:id="0" w:name="_GoBack"/>
      <w:bookmarkEnd w:id="0"/>
      <w:r w:rsidRPr="005F6485">
        <w:rPr>
          <w:rFonts w:ascii="Calibri" w:eastAsia="Times New Roman" w:hAnsi="Calibri" w:cs="Times New Roman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293298" w:rsidRPr="005F6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AD7"/>
    <w:multiLevelType w:val="hybridMultilevel"/>
    <w:tmpl w:val="8572CF20"/>
    <w:lvl w:ilvl="0" w:tplc="0EE26C8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85"/>
    <w:rsid w:val="00293298"/>
    <w:rsid w:val="005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EFF7"/>
  <w15:chartTrackingRefBased/>
  <w15:docId w15:val="{1ACACA9B-A887-41FE-A954-97FBD63B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    ΠΑΡΑΡΤΗΜΑ I</vt:lpstr>
      <vt:lpstr>        ΥΠΕΥΘΥΝΗ ΔΗΛΩΣΗ</vt:lpstr>
      <vt:lpstr>        (άρθρο 8 Ν.1599/1986)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Κακαδιάρης Παναγιώτης</dc:creator>
  <cp:keywords/>
  <dc:description/>
  <cp:lastModifiedBy>Κακαδιάρης Παναγιώτης</cp:lastModifiedBy>
  <cp:revision>1</cp:revision>
  <dcterms:created xsi:type="dcterms:W3CDTF">2026-05-25T10:40:00Z</dcterms:created>
  <dcterms:modified xsi:type="dcterms:W3CDTF">2026-05-25T10:43:00Z</dcterms:modified>
</cp:coreProperties>
</file>