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311" w:rsidRPr="00031311" w:rsidRDefault="00031311" w:rsidP="00031311">
      <w:pPr>
        <w:tabs>
          <w:tab w:val="left" w:pos="4245"/>
        </w:tabs>
        <w:spacing w:after="0" w:line="276" w:lineRule="auto"/>
        <w:contextualSpacing/>
        <w:jc w:val="center"/>
        <w:rPr>
          <w:rFonts w:ascii="Calibri" w:eastAsia="Calibri" w:hAnsi="Calibri" w:cs="Calibri"/>
          <w:b/>
          <w:bCs/>
        </w:rPr>
      </w:pPr>
      <w:r w:rsidRPr="00031311">
        <w:rPr>
          <w:rFonts w:ascii="Calibri" w:eastAsia="Calibri" w:hAnsi="Calibri" w:cs="Calibri"/>
          <w:b/>
          <w:bCs/>
        </w:rPr>
        <w:t>ΠΑΡΑΡΤΗΜΑ  ΙΙ</w:t>
      </w:r>
    </w:p>
    <w:p w:rsidR="001B3373" w:rsidRPr="001B3373" w:rsidRDefault="001B3373" w:rsidP="001B3373">
      <w:pPr>
        <w:autoSpaceDE w:val="0"/>
        <w:autoSpaceDN w:val="0"/>
        <w:adjustRightInd w:val="0"/>
        <w:spacing w:before="120" w:after="120" w:line="276" w:lineRule="auto"/>
        <w:jc w:val="center"/>
        <w:rPr>
          <w:rFonts w:ascii="Calibri" w:eastAsia="Times New Roman" w:hAnsi="Calibri" w:cs="Times New Roman"/>
          <w:lang w:eastAsia="el-GR"/>
        </w:rPr>
      </w:pPr>
      <w:r w:rsidRPr="001B3373">
        <w:rPr>
          <w:rFonts w:ascii="Calibri" w:eastAsia="Times New Roman" w:hAnsi="Calibri" w:cs="Times New Roman"/>
          <w:lang w:eastAsia="el-GR"/>
        </w:rPr>
        <w:t>ΟΙΚΟΝΟΜΙΚΗ ΠΡΟΣΦΟΡΑ</w:t>
      </w:r>
    </w:p>
    <w:p w:rsidR="001B3373" w:rsidRDefault="001B3373" w:rsidP="00031311">
      <w:pPr>
        <w:spacing w:after="0" w:line="276" w:lineRule="auto"/>
        <w:jc w:val="center"/>
        <w:rPr>
          <w:rFonts w:ascii="Calibri" w:eastAsia="Times New Roman" w:hAnsi="Calibri" w:cs="Calibri"/>
          <w:b/>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1959"/>
        <w:gridCol w:w="1466"/>
        <w:gridCol w:w="2327"/>
      </w:tblGrid>
      <w:tr w:rsidR="001B3373" w:rsidRPr="001B3373" w:rsidTr="00C04879">
        <w:trPr>
          <w:trHeight w:val="678"/>
          <w:jc w:val="center"/>
        </w:trPr>
        <w:tc>
          <w:tcPr>
            <w:tcW w:w="3419" w:type="dxa"/>
            <w:vAlign w:val="center"/>
          </w:tcPr>
          <w:p w:rsidR="001B3373" w:rsidRPr="001B3373" w:rsidRDefault="001B3373" w:rsidP="001B3373">
            <w:pPr>
              <w:autoSpaceDE w:val="0"/>
              <w:autoSpaceDN w:val="0"/>
              <w:adjustRightInd w:val="0"/>
              <w:spacing w:before="120" w:after="200" w:line="240" w:lineRule="auto"/>
              <w:jc w:val="center"/>
              <w:rPr>
                <w:rFonts w:ascii="Calibri" w:eastAsia="Times New Roman" w:hAnsi="Calibri" w:cs="Calibri"/>
                <w:color w:val="000000"/>
                <w:u w:val="single"/>
              </w:rPr>
            </w:pPr>
            <w:r w:rsidRPr="001B3373">
              <w:rPr>
                <w:rFonts w:ascii="Calibri" w:eastAsia="Times New Roman" w:hAnsi="Calibri" w:cs="Calibri"/>
                <w:color w:val="000000"/>
              </w:rPr>
              <w:t xml:space="preserve">Περιγραφή </w:t>
            </w:r>
          </w:p>
        </w:tc>
        <w:tc>
          <w:tcPr>
            <w:tcW w:w="1986" w:type="dxa"/>
            <w:vAlign w:val="center"/>
          </w:tcPr>
          <w:p w:rsidR="001B3373" w:rsidRPr="001B3373" w:rsidRDefault="001B3373" w:rsidP="001B3373">
            <w:pPr>
              <w:autoSpaceDE w:val="0"/>
              <w:autoSpaceDN w:val="0"/>
              <w:adjustRightInd w:val="0"/>
              <w:spacing w:before="120" w:after="200" w:line="240" w:lineRule="auto"/>
              <w:jc w:val="center"/>
              <w:rPr>
                <w:rFonts w:ascii="Calibri" w:eastAsia="Times New Roman" w:hAnsi="Calibri" w:cs="Calibri"/>
                <w:color w:val="000000"/>
                <w:u w:val="single"/>
              </w:rPr>
            </w:pPr>
            <w:r w:rsidRPr="001B3373">
              <w:rPr>
                <w:rFonts w:ascii="Calibri" w:eastAsia="Times New Roman" w:hAnsi="Calibri" w:cs="Calibri"/>
                <w:color w:val="000000"/>
              </w:rPr>
              <w:t>Σύνολο οικονομικής προσφοράς πλέον ΦΠΑ 13% (€)</w:t>
            </w:r>
          </w:p>
        </w:tc>
        <w:tc>
          <w:tcPr>
            <w:tcW w:w="1500" w:type="dxa"/>
            <w:vAlign w:val="center"/>
          </w:tcPr>
          <w:p w:rsidR="001B3373" w:rsidRPr="001B3373" w:rsidRDefault="001B3373" w:rsidP="001B3373">
            <w:pPr>
              <w:autoSpaceDE w:val="0"/>
              <w:autoSpaceDN w:val="0"/>
              <w:adjustRightInd w:val="0"/>
              <w:spacing w:before="120" w:after="200" w:line="240" w:lineRule="auto"/>
              <w:jc w:val="center"/>
              <w:rPr>
                <w:rFonts w:ascii="Calibri" w:eastAsia="Times New Roman" w:hAnsi="Calibri" w:cs="Calibri"/>
                <w:color w:val="000000"/>
              </w:rPr>
            </w:pPr>
            <w:r w:rsidRPr="001B3373">
              <w:rPr>
                <w:rFonts w:ascii="Calibri" w:eastAsia="Times New Roman" w:hAnsi="Calibri" w:cs="Calibri"/>
                <w:color w:val="000000"/>
              </w:rPr>
              <w:t>ΦΠΑ 13% (€)</w:t>
            </w:r>
          </w:p>
        </w:tc>
        <w:tc>
          <w:tcPr>
            <w:tcW w:w="2191" w:type="dxa"/>
            <w:vAlign w:val="center"/>
          </w:tcPr>
          <w:p w:rsidR="001B3373" w:rsidRPr="001B3373" w:rsidRDefault="001B3373" w:rsidP="001B3373">
            <w:pPr>
              <w:autoSpaceDE w:val="0"/>
              <w:autoSpaceDN w:val="0"/>
              <w:adjustRightInd w:val="0"/>
              <w:spacing w:before="120" w:after="200" w:line="240" w:lineRule="auto"/>
              <w:jc w:val="center"/>
              <w:rPr>
                <w:rFonts w:ascii="Calibri" w:eastAsia="Times New Roman" w:hAnsi="Calibri" w:cs="Calibri"/>
                <w:color w:val="000000"/>
              </w:rPr>
            </w:pPr>
            <w:r w:rsidRPr="001B3373">
              <w:rPr>
                <w:rFonts w:ascii="Calibri" w:eastAsia="Times New Roman" w:hAnsi="Calibri" w:cs="Calibri"/>
                <w:color w:val="000000"/>
              </w:rPr>
              <w:t>Σύνολο οικονομικής προσφοράς συμπεριλαμβανομένου ΦΠΑ 13% (€)</w:t>
            </w:r>
          </w:p>
        </w:tc>
      </w:tr>
      <w:tr w:rsidR="001B3373" w:rsidRPr="001B3373" w:rsidTr="00C04879">
        <w:trPr>
          <w:trHeight w:val="749"/>
          <w:jc w:val="center"/>
        </w:trPr>
        <w:tc>
          <w:tcPr>
            <w:tcW w:w="3419" w:type="dxa"/>
            <w:vMerge w:val="restart"/>
          </w:tcPr>
          <w:p w:rsidR="001B3373" w:rsidRPr="001B3373" w:rsidRDefault="001B3373" w:rsidP="0009297B">
            <w:pPr>
              <w:autoSpaceDE w:val="0"/>
              <w:autoSpaceDN w:val="0"/>
              <w:adjustRightInd w:val="0"/>
              <w:spacing w:before="120" w:after="0" w:line="240" w:lineRule="auto"/>
              <w:jc w:val="center"/>
              <w:rPr>
                <w:rFonts w:ascii="Calibri" w:eastAsia="Times New Roman" w:hAnsi="Calibri" w:cs="Calibri"/>
                <w:highlight w:val="yellow"/>
                <w:lang w:eastAsia="el-GR"/>
              </w:rPr>
            </w:pPr>
            <w:r w:rsidRPr="001B3373">
              <w:rPr>
                <w:rFonts w:ascii="Calibri" w:eastAsia="Times New Roman" w:hAnsi="Calibri" w:cs="Calibri"/>
                <w:lang w:eastAsia="el-GR"/>
              </w:rPr>
              <w:t xml:space="preserve">Υπηρεσίες </w:t>
            </w:r>
            <w:r w:rsidRPr="001B3373">
              <w:rPr>
                <w:rFonts w:ascii="Calibri" w:eastAsia="Calibri" w:hAnsi="Calibri" w:cs="Calibri"/>
                <w:bCs/>
              </w:rPr>
              <w:t xml:space="preserve">εστίασης για την κάλυψη των αναγκών υλοποίησης υβριδικού Επιστημονικού Διακρατικού Συνεδρίου Ελλάδας-Κύπρου με θέμα «Πρόληψη και Αντιμετώπιση / Διαχείριση της </w:t>
            </w:r>
            <w:proofErr w:type="spellStart"/>
            <w:r w:rsidRPr="001B3373">
              <w:rPr>
                <w:rFonts w:ascii="Calibri" w:eastAsia="Calibri" w:hAnsi="Calibri" w:cs="Calibri"/>
                <w:bCs/>
              </w:rPr>
              <w:t>Ενδοσχολικής</w:t>
            </w:r>
            <w:proofErr w:type="spellEnd"/>
            <w:r w:rsidRPr="001B3373">
              <w:rPr>
                <w:rFonts w:ascii="Calibri" w:eastAsia="Calibri" w:hAnsi="Calibri" w:cs="Calibri"/>
                <w:bCs/>
              </w:rPr>
              <w:t xml:space="preserve"> Βίας» </w:t>
            </w:r>
            <w:bookmarkStart w:id="0" w:name="_GoBack"/>
            <w:bookmarkEnd w:id="0"/>
          </w:p>
        </w:tc>
        <w:tc>
          <w:tcPr>
            <w:tcW w:w="1986" w:type="dxa"/>
            <w:vMerge w:val="restart"/>
          </w:tcPr>
          <w:p w:rsidR="001B3373" w:rsidRPr="001B3373" w:rsidRDefault="001B3373" w:rsidP="001B3373">
            <w:pPr>
              <w:autoSpaceDE w:val="0"/>
              <w:autoSpaceDN w:val="0"/>
              <w:adjustRightInd w:val="0"/>
              <w:spacing w:before="120" w:after="200" w:line="240" w:lineRule="auto"/>
              <w:rPr>
                <w:rFonts w:ascii="Calibri" w:eastAsia="Times New Roman" w:hAnsi="Calibri" w:cs="Calibri"/>
                <w:color w:val="000000"/>
                <w:u w:val="single"/>
              </w:rPr>
            </w:pPr>
          </w:p>
        </w:tc>
        <w:tc>
          <w:tcPr>
            <w:tcW w:w="1500" w:type="dxa"/>
            <w:vMerge w:val="restart"/>
          </w:tcPr>
          <w:p w:rsidR="001B3373" w:rsidRPr="001B3373" w:rsidRDefault="001B3373" w:rsidP="001B3373">
            <w:pPr>
              <w:autoSpaceDE w:val="0"/>
              <w:autoSpaceDN w:val="0"/>
              <w:adjustRightInd w:val="0"/>
              <w:spacing w:before="120" w:after="200" w:line="240" w:lineRule="auto"/>
              <w:rPr>
                <w:rFonts w:ascii="Calibri" w:eastAsia="Times New Roman" w:hAnsi="Calibri" w:cs="Calibri"/>
                <w:color w:val="000000"/>
                <w:u w:val="single"/>
              </w:rPr>
            </w:pPr>
          </w:p>
        </w:tc>
        <w:tc>
          <w:tcPr>
            <w:tcW w:w="2191" w:type="dxa"/>
            <w:vMerge w:val="restart"/>
          </w:tcPr>
          <w:p w:rsidR="001B3373" w:rsidRPr="001B3373" w:rsidRDefault="001B3373" w:rsidP="001B3373">
            <w:pPr>
              <w:autoSpaceDE w:val="0"/>
              <w:autoSpaceDN w:val="0"/>
              <w:adjustRightInd w:val="0"/>
              <w:spacing w:before="120" w:after="200" w:line="240" w:lineRule="auto"/>
              <w:rPr>
                <w:rFonts w:ascii="Calibri" w:eastAsia="Times New Roman" w:hAnsi="Calibri" w:cs="Calibri"/>
                <w:color w:val="000000"/>
                <w:u w:val="single"/>
              </w:rPr>
            </w:pPr>
          </w:p>
        </w:tc>
      </w:tr>
      <w:tr w:rsidR="001B3373" w:rsidRPr="001B3373" w:rsidTr="00C04879">
        <w:trPr>
          <w:trHeight w:val="690"/>
          <w:jc w:val="center"/>
        </w:trPr>
        <w:tc>
          <w:tcPr>
            <w:tcW w:w="3419" w:type="dxa"/>
            <w:vMerge/>
          </w:tcPr>
          <w:p w:rsidR="001B3373" w:rsidRPr="001B3373" w:rsidRDefault="001B3373" w:rsidP="001B3373">
            <w:pPr>
              <w:autoSpaceDE w:val="0"/>
              <w:autoSpaceDN w:val="0"/>
              <w:adjustRightInd w:val="0"/>
              <w:spacing w:before="120" w:after="200" w:line="240" w:lineRule="auto"/>
              <w:rPr>
                <w:rFonts w:ascii="Calibri" w:eastAsia="Times New Roman" w:hAnsi="Calibri" w:cs="Calibri"/>
                <w:b/>
                <w:color w:val="000000"/>
              </w:rPr>
            </w:pPr>
          </w:p>
        </w:tc>
        <w:tc>
          <w:tcPr>
            <w:tcW w:w="1986" w:type="dxa"/>
            <w:vMerge/>
          </w:tcPr>
          <w:p w:rsidR="001B3373" w:rsidRPr="001B3373" w:rsidRDefault="001B3373" w:rsidP="001B3373">
            <w:pPr>
              <w:autoSpaceDE w:val="0"/>
              <w:autoSpaceDN w:val="0"/>
              <w:adjustRightInd w:val="0"/>
              <w:spacing w:before="120" w:after="200" w:line="240" w:lineRule="auto"/>
              <w:rPr>
                <w:rFonts w:ascii="Calibri" w:eastAsia="Times New Roman" w:hAnsi="Calibri" w:cs="Calibri"/>
                <w:b/>
                <w:bCs/>
                <w:color w:val="000000"/>
                <w:u w:val="single"/>
              </w:rPr>
            </w:pPr>
          </w:p>
        </w:tc>
        <w:tc>
          <w:tcPr>
            <w:tcW w:w="1500" w:type="dxa"/>
            <w:vMerge/>
          </w:tcPr>
          <w:p w:rsidR="001B3373" w:rsidRPr="001B3373" w:rsidRDefault="001B3373" w:rsidP="001B3373">
            <w:pPr>
              <w:autoSpaceDE w:val="0"/>
              <w:autoSpaceDN w:val="0"/>
              <w:adjustRightInd w:val="0"/>
              <w:spacing w:before="120" w:after="200" w:line="240" w:lineRule="auto"/>
              <w:rPr>
                <w:rFonts w:ascii="Calibri" w:eastAsia="Times New Roman" w:hAnsi="Calibri" w:cs="Calibri"/>
                <w:b/>
                <w:bCs/>
                <w:color w:val="000000"/>
                <w:u w:val="single"/>
              </w:rPr>
            </w:pPr>
          </w:p>
        </w:tc>
        <w:tc>
          <w:tcPr>
            <w:tcW w:w="2191" w:type="dxa"/>
            <w:vMerge/>
          </w:tcPr>
          <w:p w:rsidR="001B3373" w:rsidRPr="001B3373" w:rsidRDefault="001B3373" w:rsidP="001B3373">
            <w:pPr>
              <w:autoSpaceDE w:val="0"/>
              <w:autoSpaceDN w:val="0"/>
              <w:adjustRightInd w:val="0"/>
              <w:spacing w:before="120" w:after="200" w:line="240" w:lineRule="auto"/>
              <w:rPr>
                <w:rFonts w:ascii="Calibri" w:eastAsia="Times New Roman" w:hAnsi="Calibri" w:cs="Calibri"/>
                <w:b/>
                <w:bCs/>
                <w:color w:val="000000"/>
                <w:u w:val="single"/>
              </w:rPr>
            </w:pPr>
          </w:p>
        </w:tc>
      </w:tr>
      <w:tr w:rsidR="001B3373" w:rsidRPr="001B3373" w:rsidTr="00C04879">
        <w:trPr>
          <w:trHeight w:val="589"/>
          <w:jc w:val="center"/>
        </w:trPr>
        <w:tc>
          <w:tcPr>
            <w:tcW w:w="3419" w:type="dxa"/>
            <w:vMerge/>
          </w:tcPr>
          <w:p w:rsidR="001B3373" w:rsidRPr="001B3373" w:rsidRDefault="001B3373" w:rsidP="001B3373">
            <w:pPr>
              <w:autoSpaceDE w:val="0"/>
              <w:autoSpaceDN w:val="0"/>
              <w:adjustRightInd w:val="0"/>
              <w:spacing w:before="120" w:after="200" w:line="240" w:lineRule="auto"/>
              <w:rPr>
                <w:rFonts w:ascii="Calibri" w:eastAsia="Times New Roman" w:hAnsi="Calibri" w:cs="Calibri"/>
                <w:b/>
                <w:color w:val="000000"/>
              </w:rPr>
            </w:pPr>
          </w:p>
        </w:tc>
        <w:tc>
          <w:tcPr>
            <w:tcW w:w="1986" w:type="dxa"/>
            <w:vMerge/>
          </w:tcPr>
          <w:p w:rsidR="001B3373" w:rsidRPr="001B3373" w:rsidRDefault="001B3373" w:rsidP="001B3373">
            <w:pPr>
              <w:autoSpaceDE w:val="0"/>
              <w:autoSpaceDN w:val="0"/>
              <w:adjustRightInd w:val="0"/>
              <w:spacing w:before="120" w:after="200" w:line="240" w:lineRule="auto"/>
              <w:rPr>
                <w:rFonts w:ascii="Calibri" w:eastAsia="Times New Roman" w:hAnsi="Calibri" w:cs="Calibri"/>
                <w:b/>
                <w:bCs/>
                <w:color w:val="000000"/>
                <w:u w:val="single"/>
              </w:rPr>
            </w:pPr>
          </w:p>
        </w:tc>
        <w:tc>
          <w:tcPr>
            <w:tcW w:w="1500" w:type="dxa"/>
            <w:vMerge/>
          </w:tcPr>
          <w:p w:rsidR="001B3373" w:rsidRPr="001B3373" w:rsidRDefault="001B3373" w:rsidP="001B3373">
            <w:pPr>
              <w:autoSpaceDE w:val="0"/>
              <w:autoSpaceDN w:val="0"/>
              <w:adjustRightInd w:val="0"/>
              <w:spacing w:before="120" w:after="200" w:line="240" w:lineRule="auto"/>
              <w:rPr>
                <w:rFonts w:ascii="Calibri" w:eastAsia="Times New Roman" w:hAnsi="Calibri" w:cs="Calibri"/>
                <w:b/>
                <w:bCs/>
                <w:color w:val="000000"/>
                <w:u w:val="single"/>
              </w:rPr>
            </w:pPr>
          </w:p>
        </w:tc>
        <w:tc>
          <w:tcPr>
            <w:tcW w:w="2191" w:type="dxa"/>
            <w:vMerge/>
          </w:tcPr>
          <w:p w:rsidR="001B3373" w:rsidRPr="001B3373" w:rsidRDefault="001B3373" w:rsidP="001B3373">
            <w:pPr>
              <w:autoSpaceDE w:val="0"/>
              <w:autoSpaceDN w:val="0"/>
              <w:adjustRightInd w:val="0"/>
              <w:spacing w:before="120" w:after="200" w:line="240" w:lineRule="auto"/>
              <w:rPr>
                <w:rFonts w:ascii="Calibri" w:eastAsia="Times New Roman" w:hAnsi="Calibri" w:cs="Calibri"/>
                <w:b/>
                <w:bCs/>
                <w:color w:val="000000"/>
                <w:u w:val="single"/>
              </w:rPr>
            </w:pPr>
          </w:p>
        </w:tc>
      </w:tr>
    </w:tbl>
    <w:p w:rsidR="001B3373" w:rsidRDefault="001B3373" w:rsidP="00031311">
      <w:pPr>
        <w:spacing w:after="0" w:line="276" w:lineRule="auto"/>
        <w:jc w:val="center"/>
        <w:rPr>
          <w:rFonts w:ascii="Calibri" w:eastAsia="Times New Roman" w:hAnsi="Calibri" w:cs="Calibri"/>
          <w:b/>
        </w:rPr>
      </w:pPr>
    </w:p>
    <w:p w:rsidR="001B3373" w:rsidRPr="001B3373" w:rsidRDefault="001B3373" w:rsidP="001B3373">
      <w:pPr>
        <w:autoSpaceDE w:val="0"/>
        <w:autoSpaceDN w:val="0"/>
        <w:adjustRightInd w:val="0"/>
        <w:spacing w:before="120" w:after="120" w:line="276" w:lineRule="auto"/>
        <w:jc w:val="both"/>
        <w:rPr>
          <w:rFonts w:ascii="Calibri" w:eastAsia="Times New Roman" w:hAnsi="Calibri" w:cs="Times New Roman"/>
          <w:bCs/>
        </w:rPr>
      </w:pPr>
      <w:r w:rsidRPr="001B3373">
        <w:rPr>
          <w:rFonts w:ascii="Calibri" w:eastAsia="Times New Roman" w:hAnsi="Calibri" w:cs="Times New Roman"/>
          <w:bCs/>
        </w:rPr>
        <w:t>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τούτου έχουν συνυπολογιστεί στην προσφορά.</w:t>
      </w:r>
    </w:p>
    <w:p w:rsidR="001B3373" w:rsidRDefault="001B3373" w:rsidP="00031311">
      <w:pPr>
        <w:spacing w:after="0" w:line="276" w:lineRule="auto"/>
        <w:jc w:val="center"/>
        <w:rPr>
          <w:rFonts w:ascii="Calibri" w:eastAsia="Times New Roman" w:hAnsi="Calibri" w:cs="Calibri"/>
          <w:b/>
        </w:rPr>
      </w:pPr>
    </w:p>
    <w:p w:rsidR="001B3373" w:rsidRDefault="001B3373" w:rsidP="00031311">
      <w:pPr>
        <w:spacing w:after="0" w:line="276" w:lineRule="auto"/>
        <w:jc w:val="center"/>
        <w:rPr>
          <w:rFonts w:ascii="Calibri" w:eastAsia="Times New Roman" w:hAnsi="Calibri" w:cs="Calibri"/>
          <w:b/>
        </w:rPr>
      </w:pPr>
    </w:p>
    <w:p w:rsidR="00031311" w:rsidRPr="00031311" w:rsidRDefault="00031311" w:rsidP="00031311">
      <w:pPr>
        <w:spacing w:after="0" w:line="276" w:lineRule="auto"/>
        <w:jc w:val="center"/>
        <w:rPr>
          <w:rFonts w:ascii="Calibri" w:eastAsia="Times New Roman" w:hAnsi="Calibri" w:cs="Calibri"/>
          <w:b/>
          <w:bCs/>
        </w:rPr>
      </w:pPr>
      <w:r w:rsidRPr="00031311">
        <w:rPr>
          <w:rFonts w:ascii="Calibri" w:eastAsia="Times New Roman" w:hAnsi="Calibri" w:cs="Calibri"/>
          <w:b/>
        </w:rPr>
        <w:t>Στοιχεία Προσφέροντος (Οικονομικού Φορέα)</w:t>
      </w:r>
    </w:p>
    <w:p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 xml:space="preserve">Επωνυμία: </w:t>
      </w:r>
      <w:r w:rsidRPr="00031311">
        <w:rPr>
          <w:rFonts w:ascii="Calibri" w:eastAsia="Times New Roman" w:hAnsi="Calibri" w:cs="Calibri"/>
        </w:rPr>
        <w:tab/>
      </w:r>
    </w:p>
    <w:p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 xml:space="preserve">ΑΦΜ / ΔΟΥ: </w:t>
      </w:r>
      <w:r w:rsidRPr="00031311">
        <w:rPr>
          <w:rFonts w:ascii="Calibri" w:eastAsia="Times New Roman" w:hAnsi="Calibri" w:cs="Calibri"/>
        </w:rPr>
        <w:tab/>
      </w:r>
    </w:p>
    <w:p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 xml:space="preserve">Διεύθυνση: </w:t>
      </w:r>
      <w:r w:rsidRPr="00031311">
        <w:rPr>
          <w:rFonts w:ascii="Calibri" w:eastAsia="Times New Roman" w:hAnsi="Calibri" w:cs="Calibri"/>
        </w:rPr>
        <w:tab/>
      </w:r>
    </w:p>
    <w:p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Τηλέφωνο Επικοινωνίας:</w:t>
      </w:r>
      <w:bookmarkStart w:id="1" w:name="_GoBack1"/>
      <w:bookmarkEnd w:id="1"/>
      <w:r w:rsidRPr="00031311">
        <w:rPr>
          <w:rFonts w:ascii="Calibri" w:eastAsia="Times New Roman" w:hAnsi="Calibri" w:cs="Calibri"/>
        </w:rPr>
        <w:tab/>
      </w:r>
    </w:p>
    <w:p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 xml:space="preserve">Ηλεκτρονικό Ταχυδρομείο: </w:t>
      </w:r>
      <w:r w:rsidRPr="00031311">
        <w:rPr>
          <w:rFonts w:ascii="Calibri" w:eastAsia="Times New Roman" w:hAnsi="Calibri" w:cs="Calibri"/>
        </w:rPr>
        <w:tab/>
      </w:r>
    </w:p>
    <w:p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Νόμιμος Εκπρόσωπος (Ονοματεπώνυμο, Ιδιότητα):</w:t>
      </w:r>
      <w:r w:rsidRPr="00031311">
        <w:rPr>
          <w:rFonts w:ascii="Calibri" w:eastAsia="Times New Roman" w:hAnsi="Calibri" w:cs="Calibri"/>
        </w:rPr>
        <w:tab/>
      </w:r>
    </w:p>
    <w:p w:rsidR="00031311" w:rsidRPr="00031311" w:rsidRDefault="00031311" w:rsidP="00031311">
      <w:pPr>
        <w:tabs>
          <w:tab w:val="right" w:leader="underscore" w:pos="9894"/>
        </w:tabs>
        <w:spacing w:after="0" w:line="276" w:lineRule="auto"/>
        <w:rPr>
          <w:rFonts w:ascii="Calibri" w:eastAsia="Times New Roman" w:hAnsi="Calibri" w:cs="Calibri"/>
        </w:rPr>
      </w:pPr>
      <w:r w:rsidRPr="00031311">
        <w:rPr>
          <w:rFonts w:ascii="Calibri" w:eastAsia="Times New Roman" w:hAnsi="Calibri" w:cs="Calibri"/>
        </w:rPr>
        <w:tab/>
      </w:r>
    </w:p>
    <w:p w:rsidR="007D0FF6" w:rsidRDefault="007D0FF6" w:rsidP="00031311">
      <w:pPr>
        <w:spacing w:after="0" w:line="276" w:lineRule="auto"/>
        <w:jc w:val="center"/>
        <w:rPr>
          <w:rFonts w:ascii="Calibri" w:eastAsia="Times New Roman" w:hAnsi="Calibri" w:cs="Calibri"/>
        </w:rPr>
      </w:pPr>
      <w:bookmarkStart w:id="2" w:name="_Hlk103934025"/>
    </w:p>
    <w:p w:rsidR="00031311" w:rsidRPr="00031311" w:rsidRDefault="00031311" w:rsidP="00031311">
      <w:pPr>
        <w:spacing w:after="0" w:line="276" w:lineRule="auto"/>
        <w:jc w:val="center"/>
        <w:rPr>
          <w:rFonts w:ascii="Calibri" w:eastAsia="Times New Roman" w:hAnsi="Calibri" w:cs="Calibri"/>
        </w:rPr>
      </w:pPr>
      <w:r w:rsidRPr="00031311">
        <w:rPr>
          <w:rFonts w:ascii="Calibri" w:eastAsia="Times New Roman" w:hAnsi="Calibri" w:cs="Calibri"/>
        </w:rPr>
        <w:t>Ημερομηνία: ……/….…./……….</w:t>
      </w:r>
    </w:p>
    <w:bookmarkEnd w:id="2"/>
    <w:p w:rsidR="00031311" w:rsidRPr="00031311" w:rsidRDefault="00031311" w:rsidP="00031311">
      <w:pPr>
        <w:spacing w:after="0" w:line="276" w:lineRule="auto"/>
        <w:jc w:val="center"/>
        <w:rPr>
          <w:rFonts w:ascii="Calibri" w:eastAsia="Times New Roman" w:hAnsi="Calibri" w:cs="Calibri"/>
        </w:rPr>
      </w:pPr>
      <w:r w:rsidRPr="00031311">
        <w:rPr>
          <w:rFonts w:ascii="Calibri" w:eastAsia="Times New Roman" w:hAnsi="Calibri" w:cs="Calibri"/>
        </w:rPr>
        <w:t>Ο Νόμιμος Εκπρόσωπος:</w:t>
      </w:r>
    </w:p>
    <w:p w:rsidR="00031311" w:rsidRPr="00031311" w:rsidRDefault="00031311" w:rsidP="00031311">
      <w:pPr>
        <w:spacing w:after="0" w:line="276" w:lineRule="auto"/>
        <w:jc w:val="center"/>
        <w:rPr>
          <w:rFonts w:ascii="Calibri" w:eastAsia="Times New Roman" w:hAnsi="Calibri" w:cs="Calibri"/>
        </w:rPr>
      </w:pPr>
    </w:p>
    <w:p w:rsidR="00031311" w:rsidRPr="00031311" w:rsidRDefault="00031311" w:rsidP="00031311">
      <w:pPr>
        <w:tabs>
          <w:tab w:val="center" w:pos="4678"/>
          <w:tab w:val="left" w:pos="6230"/>
        </w:tabs>
        <w:spacing w:after="0" w:line="276" w:lineRule="auto"/>
        <w:rPr>
          <w:rFonts w:ascii="Calibri" w:eastAsia="Times New Roman" w:hAnsi="Calibri" w:cs="Tahoma"/>
          <w:b/>
          <w:color w:val="000000"/>
          <w:u w:val="single"/>
          <w:lang w:eastAsia="el-GR"/>
        </w:rPr>
      </w:pPr>
      <w:r w:rsidRPr="00031311">
        <w:rPr>
          <w:rFonts w:ascii="Calibri" w:eastAsia="Times New Roman" w:hAnsi="Calibri" w:cs="Calibri"/>
        </w:rPr>
        <w:tab/>
        <w:t>(Υπογραφή – Σφραγίδα)</w:t>
      </w:r>
      <w:r w:rsidRPr="00031311">
        <w:rPr>
          <w:rFonts w:ascii="Calibri" w:eastAsia="Times New Roman" w:hAnsi="Calibri" w:cs="Calibri"/>
        </w:rPr>
        <w:tab/>
      </w:r>
    </w:p>
    <w:p w:rsidR="006F46FF" w:rsidRDefault="006F46FF"/>
    <w:sectPr w:rsidR="006F46FF" w:rsidSect="003E4295">
      <w:headerReference w:type="default" r:id="rId6"/>
      <w:footerReference w:type="default" r:id="rId7"/>
      <w:pgSz w:w="11906" w:h="16838"/>
      <w:pgMar w:top="1440" w:right="1274"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147" w:rsidRDefault="00847C2E">
      <w:pPr>
        <w:spacing w:after="0" w:line="240" w:lineRule="auto"/>
      </w:pPr>
      <w:r>
        <w:separator/>
      </w:r>
    </w:p>
  </w:endnote>
  <w:endnote w:type="continuationSeparator" w:id="0">
    <w:p w:rsidR="00AA3147" w:rsidRDefault="0084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Calibri"/>
        <w:sz w:val="16"/>
        <w:szCs w:val="16"/>
      </w:rPr>
      <w:id w:val="154574401"/>
      <w:docPartObj>
        <w:docPartGallery w:val="Page Numbers (Bottom of Page)"/>
        <w:docPartUnique/>
      </w:docPartObj>
    </w:sdtPr>
    <w:sdtEndPr/>
    <w:sdtContent>
      <w:sdt>
        <w:sdtPr>
          <w:rPr>
            <w:rFonts w:cs="Calibri"/>
            <w:sz w:val="16"/>
            <w:szCs w:val="16"/>
          </w:rPr>
          <w:id w:val="-2146195613"/>
          <w:docPartObj>
            <w:docPartGallery w:val="Page Numbers (Top of Page)"/>
            <w:docPartUnique/>
          </w:docPartObj>
        </w:sdtPr>
        <w:sdtEndPr/>
        <w:sdtContent>
          <w:p w:rsidR="0033045D" w:rsidRPr="00031311" w:rsidRDefault="00031311">
            <w:pPr>
              <w:pStyle w:val="a3"/>
              <w:jc w:val="center"/>
              <w:rPr>
                <w:rFonts w:cs="Calibri"/>
                <w:sz w:val="16"/>
                <w:szCs w:val="16"/>
              </w:rPr>
            </w:pPr>
            <w:r w:rsidRPr="00031311">
              <w:rPr>
                <w:rFonts w:cs="Calibri"/>
                <w:sz w:val="16"/>
                <w:szCs w:val="16"/>
              </w:rPr>
              <w:t xml:space="preserve">Σελίδα </w:t>
            </w:r>
            <w:r w:rsidRPr="00031311">
              <w:rPr>
                <w:rFonts w:cs="Calibri"/>
                <w:bCs/>
                <w:sz w:val="16"/>
                <w:szCs w:val="16"/>
              </w:rPr>
              <w:fldChar w:fldCharType="begin"/>
            </w:r>
            <w:r w:rsidRPr="00031311">
              <w:rPr>
                <w:rFonts w:cs="Calibri"/>
                <w:bCs/>
                <w:sz w:val="16"/>
                <w:szCs w:val="16"/>
              </w:rPr>
              <w:instrText>PAGE</w:instrText>
            </w:r>
            <w:r w:rsidRPr="00031311">
              <w:rPr>
                <w:rFonts w:cs="Calibri"/>
                <w:bCs/>
                <w:sz w:val="16"/>
                <w:szCs w:val="16"/>
              </w:rPr>
              <w:fldChar w:fldCharType="separate"/>
            </w:r>
            <w:r w:rsidR="0009297B">
              <w:rPr>
                <w:rFonts w:cs="Calibri"/>
                <w:bCs/>
                <w:noProof/>
                <w:sz w:val="16"/>
                <w:szCs w:val="16"/>
              </w:rPr>
              <w:t>1</w:t>
            </w:r>
            <w:r w:rsidRPr="00031311">
              <w:rPr>
                <w:rFonts w:cs="Calibri"/>
                <w:bCs/>
                <w:sz w:val="16"/>
                <w:szCs w:val="16"/>
              </w:rPr>
              <w:fldChar w:fldCharType="end"/>
            </w:r>
            <w:r w:rsidRPr="00031311">
              <w:rPr>
                <w:rFonts w:cs="Calibri"/>
                <w:sz w:val="16"/>
                <w:szCs w:val="16"/>
              </w:rPr>
              <w:t xml:space="preserve"> από </w:t>
            </w:r>
            <w:r w:rsidRPr="00031311">
              <w:rPr>
                <w:rFonts w:cs="Calibri"/>
                <w:bCs/>
                <w:sz w:val="16"/>
                <w:szCs w:val="16"/>
              </w:rPr>
              <w:fldChar w:fldCharType="begin"/>
            </w:r>
            <w:r w:rsidRPr="00031311">
              <w:rPr>
                <w:rFonts w:cs="Calibri"/>
                <w:bCs/>
                <w:sz w:val="16"/>
                <w:szCs w:val="16"/>
              </w:rPr>
              <w:instrText>NUMPAGES</w:instrText>
            </w:r>
            <w:r w:rsidRPr="00031311">
              <w:rPr>
                <w:rFonts w:cs="Calibri"/>
                <w:bCs/>
                <w:sz w:val="16"/>
                <w:szCs w:val="16"/>
              </w:rPr>
              <w:fldChar w:fldCharType="separate"/>
            </w:r>
            <w:r w:rsidR="0009297B">
              <w:rPr>
                <w:rFonts w:cs="Calibri"/>
                <w:bCs/>
                <w:noProof/>
                <w:sz w:val="16"/>
                <w:szCs w:val="16"/>
              </w:rPr>
              <w:t>1</w:t>
            </w:r>
            <w:r w:rsidRPr="00031311">
              <w:rPr>
                <w:rFonts w:cs="Calibri"/>
                <w:bCs/>
                <w:sz w:val="16"/>
                <w:szCs w:val="16"/>
              </w:rPr>
              <w:fldChar w:fldCharType="end"/>
            </w:r>
          </w:p>
        </w:sdtContent>
      </w:sdt>
    </w:sdtContent>
  </w:sdt>
  <w:p w:rsidR="0033045D" w:rsidRPr="002146CF" w:rsidRDefault="0009297B" w:rsidP="00BD65F4">
    <w:pPr>
      <w:pStyle w:val="a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147" w:rsidRDefault="00847C2E">
      <w:pPr>
        <w:spacing w:after="0" w:line="240" w:lineRule="auto"/>
      </w:pPr>
      <w:r>
        <w:separator/>
      </w:r>
    </w:p>
  </w:footnote>
  <w:footnote w:type="continuationSeparator" w:id="0">
    <w:p w:rsidR="00AA3147" w:rsidRDefault="00847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45D" w:rsidRPr="00441486" w:rsidRDefault="00031311" w:rsidP="00441486">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11"/>
    <w:rsid w:val="00031311"/>
    <w:rsid w:val="0009297B"/>
    <w:rsid w:val="001B3373"/>
    <w:rsid w:val="006F46FF"/>
    <w:rsid w:val="007D0FF6"/>
    <w:rsid w:val="00847C2E"/>
    <w:rsid w:val="00AA31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1FD5"/>
  <w15:chartTrackingRefBased/>
  <w15:docId w15:val="{353EC371-30D8-4C87-90DB-8D229968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31311"/>
    <w:pPr>
      <w:tabs>
        <w:tab w:val="center" w:pos="4153"/>
        <w:tab w:val="right" w:pos="8306"/>
      </w:tabs>
      <w:spacing w:after="0" w:line="240" w:lineRule="auto"/>
    </w:pPr>
    <w:rPr>
      <w:rFonts w:ascii="Calibri" w:eastAsia="Times New Roman" w:hAnsi="Calibri" w:cs="Times New Roman"/>
    </w:rPr>
  </w:style>
  <w:style w:type="character" w:customStyle="1" w:styleId="Char">
    <w:name w:val="Υποσέλιδο Char"/>
    <w:basedOn w:val="a0"/>
    <w:link w:val="a3"/>
    <w:uiPriority w:val="99"/>
    <w:rsid w:val="0003131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755</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Κολεμένος Σωτήριος</dc:creator>
  <cp:keywords/>
  <dc:description/>
  <cp:lastModifiedBy>Κακαδιάρης Παναγιώτης</cp:lastModifiedBy>
  <cp:revision>5</cp:revision>
  <dcterms:created xsi:type="dcterms:W3CDTF">2024-09-12T10:28:00Z</dcterms:created>
  <dcterms:modified xsi:type="dcterms:W3CDTF">2026-02-13T11:35:00Z</dcterms:modified>
</cp:coreProperties>
</file>