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48"/>
          <w:szCs w:val="48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z w:val="48"/>
          <w:szCs w:val="48"/>
        </w:rPr>
        <w:t xml:space="preserve">Κεφάλαιο </w:t>
      </w:r>
      <w:r>
        <w:rPr>
          <w:rFonts w:ascii="Calibri" w:eastAsia="Calibri" w:hAnsi="Calibri" w:cs="Calibri"/>
          <w:sz w:val="48"/>
          <w:szCs w:val="48"/>
        </w:rPr>
        <w:t>1</w:t>
      </w:r>
      <w:r>
        <w:rPr>
          <w:rFonts w:ascii="Calibri" w:eastAsia="Calibri" w:hAnsi="Calibri" w:cs="Calibri"/>
          <w:color w:val="000000"/>
          <w:sz w:val="48"/>
          <w:szCs w:val="48"/>
          <w:vertAlign w:val="superscript"/>
        </w:rPr>
        <w:t>ο</w:t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rFonts w:ascii="Calibri" w:eastAsia="Calibri" w:hAnsi="Calibri" w:cs="Calibri"/>
          <w:sz w:val="40"/>
          <w:szCs w:val="40"/>
        </w:rPr>
        <w:t>Ψηφιακός Κόσμος</w:t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6"/>
          <w:szCs w:val="36"/>
        </w:rPr>
      </w:pP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Αναλογικό - Ψηφιακό</w:t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0D7BE9" w:rsidRDefault="00835E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Δραστηριότητα</w:t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την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διαδραστική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παρουσίαση “Ψηφιακός Κόσμος - Αναλογικό - Ψηφιακό” και τα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διαδραστικά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στοιχεία “Αναλογικό και ψηφιακό - Το παράδειγμα του λαμπτήρα”, “Εικόνα Φτιαγμένη από Ψηφία” και “Σύγκριση ψηφιακής και αναλογικής κλίμακας”.</w:t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Κατατάξτε στη σωστή στήλη τις παρακάτω συσκευές που εμφανίζονται στην εικόνα.</w:t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</w:rPr>
        <w:drawing>
          <wp:inline distT="114300" distB="114300" distL="114300" distR="114300">
            <wp:extent cx="6479230" cy="4838700"/>
            <wp:effectExtent l="0" t="0" r="0" b="0"/>
            <wp:docPr id="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9230" cy="4838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5"/>
        <w:tblW w:w="1020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2"/>
        <w:gridCol w:w="5102"/>
      </w:tblGrid>
      <w:tr w:rsidR="000D7BE9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7BE9" w:rsidRDefault="00835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Αναλογικές Συσκευές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7BE9" w:rsidRDefault="00835E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Ψηφιακές Συσκευές</w:t>
            </w:r>
          </w:p>
        </w:tc>
      </w:tr>
      <w:tr w:rsidR="000D7BE9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7BE9" w:rsidRDefault="000D7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0D7BE9" w:rsidRDefault="000D7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0D7BE9" w:rsidRDefault="000D7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0D7BE9" w:rsidRDefault="000D7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0D7BE9" w:rsidRDefault="000D7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0D7BE9" w:rsidRDefault="000D7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7BE9" w:rsidRDefault="000D7B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</w:p>
    <w:p w:rsidR="000D7BE9" w:rsidRDefault="00835E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Σκεφτείτε και καταγράψτε αναλογικές συσκευές που γνωρίζετε. Ποιες από αυτές τείνουν να αντικατασταθούν από αντίστοιχες ψηφιακές;</w:t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276" w:lineRule="auto"/>
        <w:jc w:val="both"/>
        <w:rPr>
          <w:rFonts w:ascii="Calibri" w:eastAsia="Calibri" w:hAnsi="Calibri" w:cs="Calibri"/>
          <w:sz w:val="28"/>
          <w:szCs w:val="28"/>
        </w:rPr>
      </w:pP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8"/>
          <w:szCs w:val="28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Ο υπολογιστής ως ψηφιακή μηχανή</w:t>
      </w:r>
    </w:p>
    <w:p w:rsidR="000D7BE9" w:rsidRDefault="00835E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:rsidR="000D7BE9" w:rsidRDefault="00835E55">
      <w:pPr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την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διαδραστική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παρουσίαση “Ψηφιακός Κόσμος - Ο υπολογιστής ως ψηφιακή μηχανή” και τα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διαδραστικά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στοιχεία “Δυαδικό Ψηφίο”, “Μετατροπή από το δεκαδικό στο δυαδικό σύστημα” και “Αναπαράσταση αριθμών με δυαδικά ψηφία”.</w:t>
      </w:r>
    </w:p>
    <w:p w:rsidR="000D7BE9" w:rsidRDefault="000D7BE9">
      <w:pPr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0D7BE9" w:rsidRDefault="00835E5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Πόσες διαφορετικές καταστάσεις μπορεί να αναγνωρίσει ένας υπολογιστής; Ποιες είναι αυτές;</w:t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Πώς ονομάζεται το ψηφίο με το οποίο συμβολίζονται οι διαφορετικές καταστάσεις που μπορεί να αναγνωρίσει ένας υπολογιστής; Τι τιμές παίρνει; Σε ποια κατάσταση αντιστοιχεί κάθε τιμή;</w:t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0D7BE9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Πώς αναπαρίσταται ο δεκαδικός αριθμός 150 στο δυαδικό σύστημα;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Ποιος από τους παρακάτω αριθμούς δεν μπορεί να αποτελεί αριθμό του δυαδικού συστήματος και γιατί;</w:t>
      </w:r>
    </w:p>
    <w:p w:rsidR="000D7BE9" w:rsidRDefault="000D7BE9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Α. 1001</w:t>
      </w:r>
    </w:p>
    <w:p w:rsidR="000D7BE9" w:rsidRDefault="00835E55">
      <w:p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Β. 1101</w:t>
      </w:r>
    </w:p>
    <w:p w:rsidR="000D7BE9" w:rsidRDefault="00835E55">
      <w:p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Γ. 1212</w:t>
      </w:r>
    </w:p>
    <w:p w:rsidR="000D7BE9" w:rsidRDefault="00835E55">
      <w:p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Δ. 1110</w:t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FF0000"/>
          <w:sz w:val="28"/>
          <w:szCs w:val="28"/>
          <w:u w:val="single"/>
        </w:rPr>
      </w:pP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Αναπαράσταση των συμβόλων</w:t>
      </w:r>
    </w:p>
    <w:p w:rsidR="000D7BE9" w:rsidRDefault="00835E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:rsidR="000D7BE9" w:rsidRDefault="00835E55">
      <w:pPr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την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διαδραστική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παρουσίαση “ Ψηφιακός Κόσμος - Αναπαράσταση Συμβόλων” και το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διαδραστικό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στοιχείο “Κωδικοποίηση χαρακτήρων στο δυαδικό σύστημα”.</w:t>
      </w:r>
    </w:p>
    <w:p w:rsidR="000D7BE9" w:rsidRDefault="000D7BE9">
      <w:pPr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Ποιον κώδικα χρησιμοποιούμε για να κωδικοποιήσουμε χαρακτήρες και σύμβολα στους υπολογιστές;</w:t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Πόσους συνδυασμούς χρειαζόμαστε για να κωδικοποιήσουμε 256 διαφορετικούς χαρακτήρες; Πώς προκύπτει αυτό;</w:t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Πώς κωδικοποιείται στον υπολογιστή η </w:t>
      </w:r>
      <w:proofErr w:type="spellStart"/>
      <w:r>
        <w:rPr>
          <w:rFonts w:ascii="Calibri" w:eastAsia="Calibri" w:hAnsi="Calibri" w:cs="Calibri"/>
          <w:sz w:val="24"/>
          <w:szCs w:val="24"/>
        </w:rPr>
        <w:t>λεξη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“ASCII” (χωρίς τα εισαγωγικά);</w:t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Πόσα δυαδικά ψηφία χρειάζονται για να κωδικοποιηθεί στον υπολογιστή ένας χαρακτήρας ή ένα σύμβολο;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lastRenderedPageBreak/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Συμπληρώστε τα κενά.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 </w:t>
      </w:r>
      <w:proofErr w:type="spellStart"/>
      <w:r>
        <w:rPr>
          <w:rFonts w:ascii="Calibri" w:eastAsia="Calibri" w:hAnsi="Calibri" w:cs="Calibri"/>
          <w:sz w:val="24"/>
          <w:szCs w:val="24"/>
        </w:rPr>
        <w:t>Βyte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ισούται με  8 ___</w:t>
      </w:r>
    </w:p>
    <w:p w:rsidR="000D7BE9" w:rsidRDefault="00835E5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 </w:t>
      </w:r>
      <w:proofErr w:type="spellStart"/>
      <w:r>
        <w:rPr>
          <w:rFonts w:ascii="Calibri" w:eastAsia="Calibri" w:hAnsi="Calibri" w:cs="Calibri"/>
          <w:sz w:val="24"/>
          <w:szCs w:val="24"/>
        </w:rPr>
        <w:t>Kilobyte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ή KB ισούται με 1024 ____</w:t>
      </w:r>
    </w:p>
    <w:p w:rsidR="000D7BE9" w:rsidRDefault="00835E5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 </w:t>
      </w:r>
      <w:proofErr w:type="spellStart"/>
      <w:r>
        <w:rPr>
          <w:rFonts w:ascii="Calibri" w:eastAsia="Calibri" w:hAnsi="Calibri" w:cs="Calibri"/>
          <w:sz w:val="24"/>
          <w:szCs w:val="24"/>
        </w:rPr>
        <w:t>Megabyte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ή MB ισούται με 1024 _____</w:t>
      </w:r>
    </w:p>
    <w:p w:rsidR="000D7BE9" w:rsidRDefault="00835E5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 </w:t>
      </w:r>
      <w:proofErr w:type="spellStart"/>
      <w:r>
        <w:rPr>
          <w:rFonts w:ascii="Calibri" w:eastAsia="Calibri" w:hAnsi="Calibri" w:cs="Calibri"/>
          <w:sz w:val="24"/>
          <w:szCs w:val="24"/>
        </w:rPr>
        <w:t>Gigabyte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ή GB ισούται με  1024 _____</w:t>
      </w:r>
    </w:p>
    <w:p w:rsidR="000D7BE9" w:rsidRDefault="00835E55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 </w:t>
      </w:r>
      <w:proofErr w:type="spellStart"/>
      <w:r>
        <w:rPr>
          <w:rFonts w:ascii="Calibri" w:eastAsia="Calibri" w:hAnsi="Calibri" w:cs="Calibri"/>
          <w:sz w:val="24"/>
          <w:szCs w:val="24"/>
        </w:rPr>
        <w:t>Terabyte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ή TB ισούται με 1024 _____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Πόσους χαρακτήρες χωράει ένας σκληρός δίσκος 500GB;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Αναπαράσταση εικόνων</w:t>
      </w:r>
    </w:p>
    <w:p w:rsidR="000D7BE9" w:rsidRDefault="00835E5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την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διαδραστική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παρουσίαση “ Ψηφιακός Κόσμος - Αναπαράσταση Εικόνων” και το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διαδραστικό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στοιχείο “Αναπαράσταση ασπρόμαυρης ψηφιακής εικόνας στον υπολογιστή”.</w:t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Από τι αποτελείται μία εικόνα στον υπολογιστή;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Με ποιο ψηφίο </w:t>
      </w:r>
      <w:proofErr w:type="spellStart"/>
      <w:r>
        <w:rPr>
          <w:rFonts w:ascii="Calibri" w:eastAsia="Calibri" w:hAnsi="Calibri" w:cs="Calibri"/>
          <w:sz w:val="24"/>
          <w:szCs w:val="24"/>
        </w:rPr>
        <w:t>αναπαριστώνται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οι εικόνες στον υπολογιστή;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835E55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:rsidR="000D7BE9" w:rsidRDefault="00835E55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Ένα </w:t>
      </w:r>
      <w:proofErr w:type="spellStart"/>
      <w:r>
        <w:rPr>
          <w:rFonts w:ascii="Calibri" w:eastAsia="Calibri" w:hAnsi="Calibri" w:cs="Calibri"/>
          <w:sz w:val="24"/>
          <w:szCs w:val="24"/>
        </w:rPr>
        <w:t>εικονοστοιχείο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σε μια ασπρόμαυρη εικόνα αποτελείται από μία ορθογώνια περιοχή λευκού ή μαύρου χρώματος. Αν τις λευκές περιοχές τις αναπαραστήσουμε με το 0 και τις μαύρες με 1, τότε έχουμε μια </w:t>
      </w:r>
      <w:proofErr w:type="spellStart"/>
      <w:r>
        <w:rPr>
          <w:rFonts w:ascii="Calibri" w:eastAsia="Calibri" w:hAnsi="Calibri" w:cs="Calibri"/>
          <w:sz w:val="24"/>
          <w:szCs w:val="24"/>
        </w:rPr>
        <w:t>αντιστοίχηση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όπως φαίνεται στην παρακάτω εικόνα.</w:t>
      </w:r>
    </w:p>
    <w:p w:rsidR="000D7BE9" w:rsidRDefault="000D7BE9">
      <w:pPr>
        <w:jc w:val="both"/>
        <w:rPr>
          <w:rFonts w:ascii="Calibri" w:eastAsia="Calibri" w:hAnsi="Calibri" w:cs="Calibri"/>
          <w:sz w:val="24"/>
          <w:szCs w:val="24"/>
        </w:rPr>
      </w:pPr>
    </w:p>
    <w:p w:rsidR="000D7BE9" w:rsidRDefault="000D7BE9">
      <w:pPr>
        <w:jc w:val="both"/>
        <w:rPr>
          <w:rFonts w:ascii="Courier New" w:eastAsia="Courier New" w:hAnsi="Courier New" w:cs="Courier New"/>
          <w:sz w:val="23"/>
          <w:szCs w:val="23"/>
        </w:rPr>
      </w:pPr>
    </w:p>
    <w:p w:rsidR="000D7BE9" w:rsidRDefault="00835E55">
      <w:pPr>
        <w:jc w:val="both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 w:eastAsia="Courier New" w:hAnsi="Courier New" w:cs="Courier New"/>
          <w:noProof/>
          <w:sz w:val="23"/>
          <w:szCs w:val="23"/>
        </w:rPr>
        <w:lastRenderedPageBreak/>
        <w:drawing>
          <wp:inline distT="114300" distB="114300" distL="114300" distR="114300">
            <wp:extent cx="6479230" cy="2463800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9230" cy="2463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D7BE9" w:rsidRDefault="000D7BE9">
      <w:pPr>
        <w:jc w:val="both"/>
        <w:rPr>
          <w:rFonts w:ascii="Courier New" w:eastAsia="Courier New" w:hAnsi="Courier New" w:cs="Courier New"/>
          <w:sz w:val="23"/>
          <w:szCs w:val="23"/>
        </w:rPr>
      </w:pPr>
    </w:p>
    <w:p w:rsidR="000D7BE9" w:rsidRDefault="00835E55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Χρωματίστε τις περιοχές της παρακάτω εικόνας έτσι ώστε να σχηματιστεί το γράμμα Π, δημιουργήστε την σχετική αντιστοίχιση και συμπληρώστε τα </w:t>
      </w:r>
      <w:proofErr w:type="spellStart"/>
      <w:r>
        <w:rPr>
          <w:rFonts w:ascii="Calibri" w:eastAsia="Calibri" w:hAnsi="Calibri" w:cs="Calibri"/>
          <w:sz w:val="24"/>
          <w:szCs w:val="24"/>
        </w:rPr>
        <w:t>Bit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:rsidR="000D7BE9" w:rsidRDefault="00835E55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1</wp:posOffset>
            </wp:positionH>
            <wp:positionV relativeFrom="paragraph">
              <wp:posOffset>161925</wp:posOffset>
            </wp:positionV>
            <wp:extent cx="6798628" cy="2790825"/>
            <wp:effectExtent l="0" t="0" r="0" b="0"/>
            <wp:wrapSquare wrapText="bothSides" distT="114300" distB="114300" distL="114300" distR="11430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98628" cy="2790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D7BE9" w:rsidRDefault="000D7BE9">
      <w:pPr>
        <w:ind w:left="792"/>
        <w:jc w:val="center"/>
        <w:rPr>
          <w:rFonts w:ascii="Calibri" w:eastAsia="Calibri" w:hAnsi="Calibri" w:cs="Calibri"/>
          <w:sz w:val="24"/>
          <w:szCs w:val="24"/>
        </w:rPr>
      </w:pPr>
    </w:p>
    <w:p w:rsidR="000D7BE9" w:rsidRDefault="000D7BE9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0D7BE9" w:rsidRDefault="000D7BE9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0D7BE9" w:rsidRDefault="000D7BE9">
      <w:pPr>
        <w:tabs>
          <w:tab w:val="right" w:pos="9923"/>
        </w:tabs>
        <w:spacing w:line="480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:rsidR="000D7BE9" w:rsidRDefault="00835E55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ab/>
      </w:r>
    </w:p>
    <w:p w:rsidR="000D7BE9" w:rsidRDefault="000D7BE9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276" w:lineRule="auto"/>
        <w:jc w:val="both"/>
        <w:rPr>
          <w:rFonts w:ascii="Calibri" w:eastAsia="Calibri" w:hAnsi="Calibri" w:cs="Calibri"/>
          <w:color w:val="000000"/>
          <w:sz w:val="28"/>
          <w:szCs w:val="28"/>
          <w:u w:val="single"/>
        </w:rPr>
      </w:pPr>
    </w:p>
    <w:sectPr w:rsidR="000D7B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851" w:bottom="1440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DC2" w:rsidRDefault="001C0DC2">
      <w:r>
        <w:separator/>
      </w:r>
    </w:p>
  </w:endnote>
  <w:endnote w:type="continuationSeparator" w:id="0">
    <w:p w:rsidR="001C0DC2" w:rsidRDefault="001C0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BE9" w:rsidRDefault="00835E5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961"/>
        <w:tab w:val="right" w:pos="9900"/>
      </w:tabs>
      <w:jc w:val="center"/>
      <w:rPr>
        <w:rFonts w:ascii="Courier New" w:eastAsia="Courier New" w:hAnsi="Courier New" w:cs="Courier New"/>
        <w:color w:val="0000CD"/>
        <w:sz w:val="23"/>
        <w:szCs w:val="23"/>
      </w:rPr>
    </w:pPr>
    <w:r>
      <w:rPr>
        <w:rFonts w:ascii="Calibri" w:eastAsia="Calibri" w:hAnsi="Calibri" w:cs="Calibri"/>
        <w:color w:val="000000"/>
        <w:sz w:val="24"/>
        <w:szCs w:val="24"/>
      </w:rPr>
      <w:t xml:space="preserve">Σελίδα </w:t>
    </w: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7C5ABE">
      <w:rPr>
        <w:rFonts w:ascii="Calibri" w:eastAsia="Calibri" w:hAnsi="Calibri" w:cs="Calibri"/>
        <w:noProof/>
        <w:color w:val="000000"/>
        <w:sz w:val="24"/>
        <w:szCs w:val="24"/>
      </w:rPr>
      <w:t>6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BE9" w:rsidRDefault="00835E55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961"/>
        <w:tab w:val="right" w:pos="9900"/>
      </w:tabs>
      <w:jc w:val="center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 xml:space="preserve">Σελίδα </w:t>
    </w: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7C5ABE">
      <w:rPr>
        <w:rFonts w:ascii="Calibri" w:eastAsia="Calibri" w:hAnsi="Calibri" w:cs="Calibri"/>
        <w:noProof/>
        <w:color w:val="000000"/>
        <w:sz w:val="24"/>
        <w:szCs w:val="24"/>
      </w:rPr>
      <w:t>5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BE9" w:rsidRDefault="000D7BE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DC2" w:rsidRDefault="001C0DC2">
      <w:r>
        <w:separator/>
      </w:r>
    </w:p>
  </w:footnote>
  <w:footnote w:type="continuationSeparator" w:id="0">
    <w:p w:rsidR="001C0DC2" w:rsidRDefault="001C0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BE9" w:rsidRDefault="000D7BE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BE9" w:rsidRDefault="000D7BE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BE9" w:rsidRDefault="000D7BE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A4453"/>
    <w:multiLevelType w:val="multilevel"/>
    <w:tmpl w:val="C29EE054"/>
    <w:lvl w:ilvl="0">
      <w:start w:val="1"/>
      <w:numFmt w:val="decimal"/>
      <w:lvlText w:val="%1η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BE9"/>
    <w:rsid w:val="000D7BE9"/>
    <w:rsid w:val="001C0DC2"/>
    <w:rsid w:val="00600C6A"/>
    <w:rsid w:val="007C5ABE"/>
    <w:rsid w:val="0083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B8AB2-16FB-4080-B39E-2D8120A9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pr65V4gmkDL6VCpw7C8aiOcZaw==">CgMxLjA4AHIhMW5QODZ4aXNXRjVSdVZmYmdRWGY3VDRDUEtreUFGdGxj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Τραμπίδου Γεωργία</cp:lastModifiedBy>
  <cp:revision>3</cp:revision>
  <dcterms:created xsi:type="dcterms:W3CDTF">2025-01-10T08:30:00Z</dcterms:created>
  <dcterms:modified xsi:type="dcterms:W3CDTF">2025-01-16T13:29:00Z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lpwstr>true</vt:lpwstr>
  </property>
</Properties>
</file>