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A37B" w14:textId="49FA43EA" w:rsidR="00B17B8D" w:rsidRPr="00B17B8D" w:rsidRDefault="00B6793B" w:rsidP="65ECF378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5782BF9C" w14:textId="0BB2BB3B" w:rsidR="5B9C1430" w:rsidRDefault="5B9C1430" w:rsidP="5B9C143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89067C2" w14:textId="2F2C2E64" w:rsidR="69AC2F04" w:rsidRDefault="69AC2F04" w:rsidP="5B9C143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 w:rsidR="005B7FA2">
        <w:rPr>
          <w:b/>
          <w:bCs/>
        </w:rPr>
        <w:t xml:space="preserve">σε ένα κείμενο </w:t>
      </w:r>
      <w:r w:rsidR="005B7FA2">
        <w:rPr>
          <w:b/>
          <w:bCs/>
        </w:rPr>
        <w:t>100-150 λέ</w:t>
      </w:r>
      <w:r w:rsidR="005B7FA2">
        <w:rPr>
          <w:b/>
          <w:bCs/>
        </w:rPr>
        <w:t xml:space="preserve">ξεων </w:t>
      </w:r>
      <w:r w:rsidRPr="5B9C1430">
        <w:rPr>
          <w:b/>
          <w:bCs/>
        </w:rPr>
        <w:t>το θεωρητικό πλαίσιο</w:t>
      </w:r>
      <w:r w:rsidR="005B7FA2">
        <w:rPr>
          <w:b/>
          <w:bCs/>
        </w:rPr>
        <w:t>,</w:t>
      </w:r>
      <w:r w:rsidRPr="5B9C1430">
        <w:rPr>
          <w:b/>
          <w:bCs/>
        </w:rPr>
        <w:t xml:space="preserve"> </w:t>
      </w:r>
      <w:r w:rsidR="00AB2632">
        <w:rPr>
          <w:b/>
          <w:bCs/>
        </w:rPr>
        <w:t>στο οποίο</w:t>
      </w:r>
      <w:r w:rsidR="04769E80" w:rsidRPr="5B9C1430">
        <w:rPr>
          <w:b/>
          <w:bCs/>
        </w:rPr>
        <w:t xml:space="preserve"> βασίζεται το παρόν πρόγραμμα</w:t>
      </w:r>
      <w:r w:rsidR="005B7FA2">
        <w:rPr>
          <w:b/>
          <w:bCs/>
        </w:rPr>
        <w:t>,</w:t>
      </w:r>
      <w:r w:rsidR="04769E80" w:rsidRPr="5B9C1430">
        <w:rPr>
          <w:b/>
          <w:bCs/>
        </w:rPr>
        <w:t xml:space="preserve"> και τη </w:t>
      </w:r>
      <w:proofErr w:type="spellStart"/>
      <w:r w:rsidR="04769E80" w:rsidRPr="5B9C1430">
        <w:rPr>
          <w:b/>
          <w:bCs/>
        </w:rPr>
        <w:t>σκοποθεσία</w:t>
      </w:r>
      <w:proofErr w:type="spellEnd"/>
      <w:r w:rsidR="04769E80" w:rsidRPr="5B9C1430">
        <w:rPr>
          <w:b/>
          <w:bCs/>
        </w:rPr>
        <w:t xml:space="preserve"> του)</w:t>
      </w:r>
      <w:r w:rsidR="04769E80" w:rsidRPr="5B9C1430">
        <w:rPr>
          <w:b/>
          <w:bCs/>
          <w:sz w:val="24"/>
          <w:szCs w:val="24"/>
        </w:rPr>
        <w:t xml:space="preserve"> </w:t>
      </w:r>
    </w:p>
    <w:sectPr w:rsidR="69AC2F0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5B7FA2"/>
    <w:rsid w:val="006A5215"/>
    <w:rsid w:val="00851A6D"/>
    <w:rsid w:val="00865E82"/>
    <w:rsid w:val="009461C8"/>
    <w:rsid w:val="009C3642"/>
    <w:rsid w:val="00AB2632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2024-09-16T11:04:00Z</dcterms:created>
  <dcterms:modified xsi:type="dcterms:W3CDTF">2024-09-16T11:04:00Z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