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3189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1638FA76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2ED425B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34CEF786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D7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2FA973E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47D61529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DB8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624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74D82E11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97C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EA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EB1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4C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70F8B1FA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31F9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13B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65CA482A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31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92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0039D1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BC9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06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EDDEAD0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CD5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36E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31F0CA4C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FDF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C63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498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F1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F9A4F79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525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DD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59E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198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01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A4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F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A3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BCA1C3F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7B996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7872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8F74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422DD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13AAA449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146D40B1" w14:textId="65E9B3A5" w:rsidR="009430D1" w:rsidRPr="00AB1498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AB1498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bookmarkStart w:id="0" w:name="_Hlk125100782"/>
      <w:proofErr w:type="spellEnd"/>
      <w:r w:rsidR="007E30D6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r w:rsidR="006740A5" w:rsidRPr="006740A5">
        <w:rPr>
          <w:bCs/>
          <w:sz w:val="18"/>
          <w:szCs w:val="18"/>
          <w:lang w:eastAsia="el-GR"/>
        </w:rPr>
        <w:t>8726/19-06-2025 (ΑΔΑ:</w:t>
      </w:r>
      <w:r w:rsidR="006740A5" w:rsidRPr="006740A5">
        <w:rPr>
          <w:sz w:val="18"/>
          <w:szCs w:val="18"/>
          <w:lang w:eastAsia="el-GR"/>
        </w:rPr>
        <w:t xml:space="preserve"> </w:t>
      </w:r>
      <w:r w:rsidR="006740A5" w:rsidRPr="006740A5">
        <w:rPr>
          <w:bCs/>
          <w:sz w:val="18"/>
          <w:szCs w:val="18"/>
          <w:lang w:eastAsia="el-GR"/>
        </w:rPr>
        <w:t>9ΖΙΡΟΞΛΔ-21Η, ΑΔΑΜ: 25REQ017050648</w:t>
      </w:r>
      <w:r w:rsidR="007E30D6" w:rsidRPr="00387D6F">
        <w:rPr>
          <w:sz w:val="18"/>
          <w:szCs w:val="18"/>
          <w:lang w:eastAsia="el-GR"/>
        </w:rPr>
        <w:t>)</w:t>
      </w:r>
      <w:r w:rsidR="00AB1498" w:rsidRPr="00AB1498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 </w:t>
      </w:r>
      <w:bookmarkEnd w:id="0"/>
      <w:r w:rsidRPr="00AB1498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  <w:r w:rsidR="00154B6C" w:rsidRPr="00154B6C">
        <w:rPr>
          <w:rFonts w:ascii="Calibri" w:eastAsia="Times New Roman" w:hAnsi="Calibri" w:cs="Times New Roman"/>
          <w:sz w:val="18"/>
          <w:szCs w:val="18"/>
          <w:lang w:eastAsia="el-GR"/>
        </w:rPr>
        <w:t>.</w:t>
      </w:r>
    </w:p>
    <w:p w14:paraId="3E57744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C15C26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29CFE31A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274835B0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840613B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78DEC210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14C7D16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50B9445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6E7FBB55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3542A424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589FC115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3BF31D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58E73468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8D261EF" w14:textId="77777777" w:rsidR="00780034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780034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73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10293A"/>
    <w:rsid w:val="00154B6C"/>
    <w:rsid w:val="0027574E"/>
    <w:rsid w:val="00337E54"/>
    <w:rsid w:val="005442EF"/>
    <w:rsid w:val="006740A5"/>
    <w:rsid w:val="006B1704"/>
    <w:rsid w:val="0071736A"/>
    <w:rsid w:val="00780034"/>
    <w:rsid w:val="007E30D6"/>
    <w:rsid w:val="009430D1"/>
    <w:rsid w:val="009A4754"/>
    <w:rsid w:val="00A462C4"/>
    <w:rsid w:val="00AB1498"/>
    <w:rsid w:val="00D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EC70"/>
  <w15:chartTrackingRefBased/>
  <w15:docId w15:val="{A237AD52-CCD8-4B35-A268-4B2CEA6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Πατσούρη Δήμητρα</dc:creator>
  <cp:keywords/>
  <dc:description/>
  <cp:lastModifiedBy>Καναβός Νικόλαος</cp:lastModifiedBy>
  <cp:revision>10</cp:revision>
  <dcterms:created xsi:type="dcterms:W3CDTF">2025-05-05T09:42:00Z</dcterms:created>
  <dcterms:modified xsi:type="dcterms:W3CDTF">2025-06-26T06:05:00Z</dcterms:modified>
</cp:coreProperties>
</file>