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A3" w:rsidRDefault="00173DA3" w:rsidP="00173DA3">
      <w:pPr>
        <w:pStyle w:val="Style"/>
        <w:spacing w:line="360" w:lineRule="auto"/>
        <w:ind w:left="4"/>
        <w:jc w:val="both"/>
        <w:textAlignment w:val="baseline"/>
        <w:rPr>
          <w:rFonts w:asciiTheme="minorHAnsi" w:hAnsiTheme="minorHAnsi" w:cstheme="minorHAnsi"/>
          <w:sz w:val="22"/>
          <w:szCs w:val="22"/>
        </w:rPr>
      </w:pPr>
    </w:p>
    <w:p w:rsidR="00173DA3" w:rsidRDefault="00173DA3" w:rsidP="0071596F">
      <w:pPr>
        <w:autoSpaceDE w:val="0"/>
        <w:autoSpaceDN w:val="0"/>
        <w:adjustRightInd w:val="0"/>
        <w:spacing w:after="0" w:line="360" w:lineRule="auto"/>
        <w:jc w:val="center"/>
        <w:rPr>
          <w:rFonts w:eastAsia="Calibri" w:cstheme="minorHAnsi"/>
          <w:b/>
        </w:rPr>
      </w:pPr>
      <w:r w:rsidRPr="00A1616D">
        <w:rPr>
          <w:rFonts w:eastAsia="Calibri" w:cstheme="minorHAnsi"/>
          <w:b/>
        </w:rPr>
        <w:t xml:space="preserve">Τμήμα </w:t>
      </w:r>
      <w:r>
        <w:rPr>
          <w:rFonts w:eastAsia="Calibri" w:cstheme="minorHAnsi"/>
          <w:b/>
        </w:rPr>
        <w:t>Β</w:t>
      </w:r>
      <w:r w:rsidRPr="00A1616D">
        <w:rPr>
          <w:rFonts w:eastAsia="Calibri" w:cstheme="minorHAnsi"/>
          <w:b/>
        </w:rPr>
        <w:t>: «Υπηρεσίες Εστίασης (Catering)»</w:t>
      </w:r>
    </w:p>
    <w:p w:rsidR="0071596F" w:rsidRPr="00A1616D" w:rsidRDefault="0071596F" w:rsidP="0071596F">
      <w:pPr>
        <w:autoSpaceDE w:val="0"/>
        <w:autoSpaceDN w:val="0"/>
        <w:adjustRightInd w:val="0"/>
        <w:spacing w:after="0" w:line="360" w:lineRule="auto"/>
        <w:jc w:val="center"/>
        <w:rPr>
          <w:rFonts w:eastAsia="Calibri" w:cstheme="minorHAnsi"/>
          <w:b/>
        </w:rPr>
      </w:pPr>
      <w:r>
        <w:rPr>
          <w:rFonts w:eastAsia="Calibri" w:cstheme="minorHAnsi"/>
          <w:b/>
        </w:rPr>
        <w:t>Τεχνική Προσφορά</w:t>
      </w:r>
    </w:p>
    <w:p w:rsidR="00173DA3" w:rsidRPr="00A1616D" w:rsidRDefault="00173DA3" w:rsidP="0071596F">
      <w:pPr>
        <w:pStyle w:val="Style"/>
        <w:spacing w:line="360" w:lineRule="auto"/>
        <w:jc w:val="both"/>
        <w:textAlignment w:val="baseline"/>
        <w:rPr>
          <w:rFonts w:asciiTheme="minorHAnsi" w:hAnsiTheme="minorHAnsi" w:cstheme="minorHAnsi"/>
          <w:sz w:val="22"/>
          <w:szCs w:val="22"/>
        </w:rPr>
      </w:pPr>
    </w:p>
    <w:tbl>
      <w:tblPr>
        <w:tblStyle w:val="a4"/>
        <w:tblW w:w="9136" w:type="dxa"/>
        <w:jc w:val="center"/>
        <w:tblLook w:val="04A0" w:firstRow="1" w:lastRow="0" w:firstColumn="1" w:lastColumn="0" w:noHBand="0" w:noVBand="1"/>
      </w:tblPr>
      <w:tblGrid>
        <w:gridCol w:w="4419"/>
        <w:gridCol w:w="1842"/>
        <w:gridCol w:w="1418"/>
        <w:gridCol w:w="1457"/>
      </w:tblGrid>
      <w:tr w:rsidR="00173DA3" w:rsidRPr="00A1616D" w:rsidTr="001B4762">
        <w:trPr>
          <w:tblHeader/>
          <w:jc w:val="center"/>
        </w:trPr>
        <w:tc>
          <w:tcPr>
            <w:tcW w:w="9136" w:type="dxa"/>
            <w:gridSpan w:val="4"/>
          </w:tcPr>
          <w:p w:rsidR="00173DA3" w:rsidRPr="00A1616D" w:rsidRDefault="00173DA3" w:rsidP="001B4762">
            <w:pPr>
              <w:autoSpaceDE w:val="0"/>
              <w:autoSpaceDN w:val="0"/>
              <w:adjustRightInd w:val="0"/>
              <w:spacing w:line="360" w:lineRule="auto"/>
              <w:jc w:val="center"/>
              <w:rPr>
                <w:rFonts w:eastAsia="Times New Roman" w:cstheme="minorHAnsi"/>
                <w:b/>
                <w:sz w:val="20"/>
                <w:lang w:eastAsia="zh-CN"/>
              </w:rPr>
            </w:pPr>
            <w:r w:rsidRPr="00A1616D">
              <w:rPr>
                <w:rFonts w:eastAsia="Times New Roman" w:cstheme="minorHAnsi"/>
                <w:b/>
                <w:sz w:val="20"/>
                <w:lang w:eastAsia="zh-CN"/>
              </w:rPr>
              <w:t xml:space="preserve">Πίνακας </w:t>
            </w:r>
            <w:r>
              <w:rPr>
                <w:rFonts w:eastAsia="Calibri" w:cstheme="minorHAnsi"/>
                <w:b/>
                <w:sz w:val="20"/>
              </w:rPr>
              <w:t>Β</w:t>
            </w:r>
            <w:r w:rsidRPr="00A1616D">
              <w:rPr>
                <w:rFonts w:eastAsia="Calibri" w:cstheme="minorHAnsi"/>
                <w:b/>
                <w:sz w:val="20"/>
              </w:rPr>
              <w:t>: «Υπηρεσίες Εστίασης (Catering)»</w:t>
            </w:r>
          </w:p>
        </w:tc>
      </w:tr>
      <w:tr w:rsidR="00173DA3" w:rsidRPr="00A1616D" w:rsidTr="001B4762">
        <w:trPr>
          <w:tblHeader/>
          <w:jc w:val="center"/>
        </w:trPr>
        <w:tc>
          <w:tcPr>
            <w:tcW w:w="4423" w:type="dxa"/>
          </w:tcPr>
          <w:p w:rsidR="00173DA3" w:rsidRPr="00A1616D" w:rsidRDefault="00173DA3" w:rsidP="001B4762">
            <w:pPr>
              <w:autoSpaceDE w:val="0"/>
              <w:autoSpaceDN w:val="0"/>
              <w:adjustRightInd w:val="0"/>
              <w:spacing w:line="360" w:lineRule="auto"/>
              <w:jc w:val="center"/>
              <w:rPr>
                <w:rFonts w:eastAsia="Calibri" w:cstheme="minorHAnsi"/>
                <w:sz w:val="20"/>
              </w:rPr>
            </w:pPr>
            <w:r>
              <w:rPr>
                <w:rFonts w:eastAsia="Calibri" w:cstheme="minorHAnsi"/>
                <w:sz w:val="20"/>
              </w:rPr>
              <w:t>ΠΕΡΙΓΡΑΦΗ</w:t>
            </w:r>
          </w:p>
        </w:tc>
        <w:tc>
          <w:tcPr>
            <w:tcW w:w="1843" w:type="dxa"/>
          </w:tcPr>
          <w:p w:rsidR="00173DA3" w:rsidRPr="00A1616D" w:rsidRDefault="00173DA3" w:rsidP="001B4762">
            <w:pPr>
              <w:autoSpaceDE w:val="0"/>
              <w:autoSpaceDN w:val="0"/>
              <w:adjustRightInd w:val="0"/>
              <w:spacing w:line="360" w:lineRule="auto"/>
              <w:jc w:val="center"/>
              <w:rPr>
                <w:rFonts w:eastAsia="Calibri" w:cstheme="minorHAnsi"/>
                <w:sz w:val="20"/>
              </w:rPr>
            </w:pPr>
            <w:r w:rsidRPr="00A1616D">
              <w:rPr>
                <w:rFonts w:eastAsia="Calibri" w:cstheme="minorHAnsi"/>
                <w:sz w:val="20"/>
              </w:rPr>
              <w:t>ΑΠΑΙΤΗΣΗ</w:t>
            </w:r>
          </w:p>
        </w:tc>
        <w:tc>
          <w:tcPr>
            <w:tcW w:w="1418" w:type="dxa"/>
          </w:tcPr>
          <w:p w:rsidR="00173DA3" w:rsidRPr="00A1616D" w:rsidRDefault="00173DA3" w:rsidP="001B4762">
            <w:pPr>
              <w:autoSpaceDE w:val="0"/>
              <w:autoSpaceDN w:val="0"/>
              <w:adjustRightInd w:val="0"/>
              <w:spacing w:line="360" w:lineRule="auto"/>
              <w:jc w:val="center"/>
              <w:rPr>
                <w:rFonts w:eastAsia="Calibri" w:cstheme="minorHAnsi"/>
                <w:sz w:val="20"/>
              </w:rPr>
            </w:pPr>
            <w:r w:rsidRPr="00A1616D">
              <w:rPr>
                <w:rFonts w:eastAsia="Calibri" w:cstheme="minorHAnsi"/>
                <w:sz w:val="20"/>
              </w:rPr>
              <w:t>ΑΠΑΝΤΗΣΗ</w:t>
            </w:r>
          </w:p>
        </w:tc>
        <w:tc>
          <w:tcPr>
            <w:tcW w:w="1452" w:type="dxa"/>
          </w:tcPr>
          <w:p w:rsidR="00173DA3" w:rsidRPr="00A1616D" w:rsidRDefault="00173DA3" w:rsidP="001B4762">
            <w:pPr>
              <w:autoSpaceDE w:val="0"/>
              <w:autoSpaceDN w:val="0"/>
              <w:adjustRightInd w:val="0"/>
              <w:spacing w:line="360" w:lineRule="auto"/>
              <w:jc w:val="center"/>
              <w:rPr>
                <w:rFonts w:eastAsia="Calibri" w:cstheme="minorHAnsi"/>
                <w:sz w:val="20"/>
              </w:rPr>
            </w:pPr>
            <w:r w:rsidRPr="00A1616D">
              <w:rPr>
                <w:rFonts w:eastAsia="Calibri" w:cstheme="minorHAnsi"/>
                <w:sz w:val="20"/>
              </w:rPr>
              <w:t>ΠΑΡΑΤΗΡΗΣΕΙΣ</w:t>
            </w:r>
          </w:p>
        </w:tc>
      </w:tr>
      <w:tr w:rsidR="00173DA3" w:rsidRPr="00A1616D" w:rsidTr="001B4762">
        <w:trPr>
          <w:jc w:val="center"/>
        </w:trPr>
        <w:tc>
          <w:tcPr>
            <w:tcW w:w="4423" w:type="dxa"/>
          </w:tcPr>
          <w:p w:rsidR="00173DA3" w:rsidRPr="00F41A1C" w:rsidRDefault="00173DA3" w:rsidP="001B4762">
            <w:pPr>
              <w:autoSpaceDE w:val="0"/>
              <w:autoSpaceDN w:val="0"/>
              <w:adjustRightInd w:val="0"/>
              <w:spacing w:line="360" w:lineRule="auto"/>
              <w:ind w:left="101"/>
              <w:jc w:val="both"/>
              <w:rPr>
                <w:rFonts w:eastAsia="Calibri" w:cstheme="minorHAnsi"/>
                <w:sz w:val="20"/>
                <w:szCs w:val="20"/>
              </w:rPr>
            </w:pPr>
            <w:r w:rsidRPr="00F41A1C">
              <w:rPr>
                <w:rFonts w:cstheme="minorHAnsi"/>
                <w:sz w:val="20"/>
                <w:szCs w:val="20"/>
              </w:rPr>
              <w:t>Και τις δύο ημέρες της Επιμόρφωσης (</w:t>
            </w:r>
            <w:r w:rsidRPr="00F41A1C">
              <w:rPr>
                <w:rFonts w:cstheme="minorHAnsi"/>
                <w:color w:val="000000"/>
                <w:sz w:val="20"/>
                <w:szCs w:val="20"/>
              </w:rPr>
              <w:t>Τρίτη, 30.10.2018 και Τετάρτη 31.10.2018) θ</w:t>
            </w:r>
            <w:r w:rsidRPr="00F41A1C">
              <w:rPr>
                <w:rFonts w:cstheme="minorHAnsi"/>
                <w:sz w:val="20"/>
                <w:szCs w:val="20"/>
              </w:rPr>
              <w:t>α προσφέρεται, από τις 11:00 έως τις 14:00: καφές φίλτρου, τσάι, χυμός, βουτήματα, εμφιαλωμένο νερό.</w:t>
            </w:r>
          </w:p>
        </w:tc>
        <w:tc>
          <w:tcPr>
            <w:tcW w:w="1843" w:type="dxa"/>
            <w:vAlign w:val="center"/>
          </w:tcPr>
          <w:p w:rsidR="00173DA3" w:rsidRPr="00A1616D" w:rsidRDefault="00173DA3" w:rsidP="001B4762">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173DA3" w:rsidRPr="00A1616D" w:rsidRDefault="00173DA3" w:rsidP="001B4762">
            <w:pPr>
              <w:autoSpaceDE w:val="0"/>
              <w:autoSpaceDN w:val="0"/>
              <w:adjustRightInd w:val="0"/>
              <w:spacing w:line="360" w:lineRule="auto"/>
              <w:jc w:val="center"/>
              <w:rPr>
                <w:rFonts w:eastAsia="Calibri" w:cstheme="minorHAnsi"/>
                <w:sz w:val="20"/>
              </w:rPr>
            </w:pPr>
          </w:p>
        </w:tc>
        <w:tc>
          <w:tcPr>
            <w:tcW w:w="1452" w:type="dxa"/>
          </w:tcPr>
          <w:p w:rsidR="00173DA3" w:rsidRPr="00A1616D" w:rsidRDefault="00173DA3" w:rsidP="001B4762">
            <w:pPr>
              <w:autoSpaceDE w:val="0"/>
              <w:autoSpaceDN w:val="0"/>
              <w:adjustRightInd w:val="0"/>
              <w:spacing w:line="360" w:lineRule="auto"/>
              <w:jc w:val="center"/>
              <w:rPr>
                <w:rFonts w:eastAsia="Calibri" w:cstheme="minorHAnsi"/>
                <w:sz w:val="20"/>
              </w:rPr>
            </w:pPr>
          </w:p>
        </w:tc>
      </w:tr>
      <w:tr w:rsidR="00173DA3" w:rsidRPr="00A1616D" w:rsidTr="001B4762">
        <w:trPr>
          <w:jc w:val="center"/>
        </w:trPr>
        <w:tc>
          <w:tcPr>
            <w:tcW w:w="4423" w:type="dxa"/>
          </w:tcPr>
          <w:p w:rsidR="00173DA3" w:rsidRPr="00A1616D" w:rsidRDefault="00173DA3" w:rsidP="001B4762">
            <w:pPr>
              <w:spacing w:line="360" w:lineRule="auto"/>
              <w:jc w:val="both"/>
              <w:rPr>
                <w:rFonts w:cstheme="minorHAnsi"/>
                <w:color w:val="000000"/>
                <w:sz w:val="20"/>
              </w:rPr>
            </w:pPr>
            <w:r w:rsidRPr="00A1616D">
              <w:rPr>
                <w:rFonts w:cstheme="minorHAnsi"/>
                <w:color w:val="000000"/>
                <w:sz w:val="20"/>
              </w:rPr>
              <w:t>Ελαφρύ γεύμα για τ</w:t>
            </w:r>
            <w:r>
              <w:rPr>
                <w:rFonts w:cstheme="minorHAnsi"/>
                <w:color w:val="000000"/>
                <w:sz w:val="20"/>
              </w:rPr>
              <w:t>ην Τρίτη, 30.10</w:t>
            </w:r>
            <w:r w:rsidRPr="00A1616D">
              <w:rPr>
                <w:rFonts w:cstheme="minorHAnsi"/>
                <w:color w:val="000000"/>
                <w:sz w:val="20"/>
              </w:rPr>
              <w:t>.2018</w:t>
            </w:r>
            <w:r>
              <w:rPr>
                <w:rFonts w:cstheme="minorHAnsi"/>
                <w:color w:val="000000"/>
                <w:sz w:val="20"/>
              </w:rPr>
              <w:t xml:space="preserve"> και την Τετάρτη 31.10.2018</w:t>
            </w:r>
          </w:p>
          <w:p w:rsidR="00173DA3" w:rsidRPr="00A1616D" w:rsidRDefault="00173DA3" w:rsidP="001B4762">
            <w:pPr>
              <w:spacing w:line="360" w:lineRule="auto"/>
              <w:jc w:val="both"/>
              <w:rPr>
                <w:rFonts w:cstheme="minorHAnsi"/>
                <w:color w:val="000000"/>
                <w:sz w:val="20"/>
              </w:rPr>
            </w:pPr>
            <w:r w:rsidRPr="00A1616D">
              <w:rPr>
                <w:rFonts w:cstheme="minorHAnsi"/>
                <w:color w:val="000000"/>
                <w:sz w:val="20"/>
              </w:rPr>
              <w:t xml:space="preserve">Έξω από τη συνεδριακή αίθουσα θα διατεθεί ελαφρύ γεύμα σε άλλο διάλλειμα,  που θα περιλαμβάνει </w:t>
            </w:r>
            <w:proofErr w:type="spellStart"/>
            <w:r w:rsidRPr="00A1616D">
              <w:rPr>
                <w:rFonts w:cstheme="minorHAnsi"/>
                <w:color w:val="000000"/>
                <w:sz w:val="20"/>
              </w:rPr>
              <w:t>finger</w:t>
            </w:r>
            <w:proofErr w:type="spellEnd"/>
            <w:r w:rsidRPr="00A1616D">
              <w:rPr>
                <w:rFonts w:cstheme="minorHAnsi"/>
                <w:color w:val="000000"/>
                <w:sz w:val="20"/>
              </w:rPr>
              <w:t xml:space="preserve"> </w:t>
            </w:r>
            <w:proofErr w:type="spellStart"/>
            <w:r w:rsidRPr="00A1616D">
              <w:rPr>
                <w:rFonts w:cstheme="minorHAnsi"/>
                <w:color w:val="000000"/>
                <w:sz w:val="20"/>
              </w:rPr>
              <w:t>food</w:t>
            </w:r>
            <w:proofErr w:type="spellEnd"/>
            <w:r w:rsidRPr="00A1616D">
              <w:rPr>
                <w:rFonts w:cstheme="minorHAnsi"/>
                <w:color w:val="000000"/>
                <w:sz w:val="20"/>
              </w:rPr>
              <w:t xml:space="preserve"> (χωρίς πιάτο) </w:t>
            </w:r>
            <w:r w:rsidRPr="00EA4AE6">
              <w:rPr>
                <w:rFonts w:cstheme="minorHAnsi"/>
                <w:color w:val="000000"/>
                <w:sz w:val="20"/>
              </w:rPr>
              <w:t xml:space="preserve">με σάντουιτς τριών ειδών (εκ των οποίων το ένα </w:t>
            </w:r>
            <w:proofErr w:type="spellStart"/>
            <w:r w:rsidRPr="00EA4AE6">
              <w:rPr>
                <w:rFonts w:cstheme="minorHAnsi"/>
                <w:color w:val="000000"/>
                <w:sz w:val="20"/>
              </w:rPr>
              <w:t>vegeterian</w:t>
            </w:r>
            <w:proofErr w:type="spellEnd"/>
            <w:r w:rsidRPr="00EA4AE6">
              <w:rPr>
                <w:rFonts w:cstheme="minorHAnsi"/>
                <w:color w:val="000000"/>
                <w:sz w:val="20"/>
              </w:rPr>
              <w:t xml:space="preserve">), </w:t>
            </w:r>
            <w:proofErr w:type="spellStart"/>
            <w:r w:rsidRPr="00EA4AE6">
              <w:rPr>
                <w:rFonts w:cstheme="minorHAnsi"/>
                <w:color w:val="000000"/>
                <w:sz w:val="20"/>
              </w:rPr>
              <w:t>τυροπιτάκια</w:t>
            </w:r>
            <w:proofErr w:type="spellEnd"/>
            <w:r w:rsidRPr="00EA4AE6">
              <w:rPr>
                <w:rFonts w:cstheme="minorHAnsi"/>
                <w:color w:val="000000"/>
                <w:sz w:val="20"/>
              </w:rPr>
              <w:t xml:space="preserve"> και εμφιαλωμένο νερό</w:t>
            </w:r>
            <w:r>
              <w:rPr>
                <w:rFonts w:cstheme="minorHAnsi"/>
                <w:color w:val="000000"/>
                <w:sz w:val="20"/>
              </w:rPr>
              <w:t>.</w:t>
            </w:r>
          </w:p>
        </w:tc>
        <w:tc>
          <w:tcPr>
            <w:tcW w:w="1843" w:type="dxa"/>
            <w:vAlign w:val="center"/>
          </w:tcPr>
          <w:p w:rsidR="00173DA3" w:rsidRPr="00A1616D" w:rsidRDefault="00173DA3" w:rsidP="001B4762">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173DA3" w:rsidRPr="00A1616D" w:rsidRDefault="00173DA3" w:rsidP="001B4762">
            <w:pPr>
              <w:autoSpaceDE w:val="0"/>
              <w:autoSpaceDN w:val="0"/>
              <w:adjustRightInd w:val="0"/>
              <w:spacing w:line="360" w:lineRule="auto"/>
              <w:jc w:val="center"/>
              <w:rPr>
                <w:rFonts w:eastAsia="Calibri" w:cstheme="minorHAnsi"/>
                <w:sz w:val="20"/>
              </w:rPr>
            </w:pPr>
          </w:p>
        </w:tc>
        <w:tc>
          <w:tcPr>
            <w:tcW w:w="1452" w:type="dxa"/>
          </w:tcPr>
          <w:p w:rsidR="00173DA3" w:rsidRPr="00A1616D" w:rsidRDefault="00173DA3" w:rsidP="001B4762">
            <w:pPr>
              <w:autoSpaceDE w:val="0"/>
              <w:autoSpaceDN w:val="0"/>
              <w:adjustRightInd w:val="0"/>
              <w:spacing w:line="360" w:lineRule="auto"/>
              <w:jc w:val="center"/>
              <w:rPr>
                <w:rFonts w:eastAsia="Calibri" w:cstheme="minorHAnsi"/>
                <w:sz w:val="20"/>
              </w:rPr>
            </w:pPr>
          </w:p>
        </w:tc>
      </w:tr>
      <w:tr w:rsidR="00173DA3" w:rsidRPr="00A1616D" w:rsidTr="001B4762">
        <w:trPr>
          <w:jc w:val="center"/>
        </w:trPr>
        <w:tc>
          <w:tcPr>
            <w:tcW w:w="4423" w:type="dxa"/>
          </w:tcPr>
          <w:p w:rsidR="00173DA3" w:rsidRPr="00A1616D" w:rsidRDefault="00173DA3" w:rsidP="001B4762">
            <w:pPr>
              <w:spacing w:line="360" w:lineRule="auto"/>
              <w:jc w:val="both"/>
              <w:rPr>
                <w:color w:val="000000"/>
                <w:sz w:val="20"/>
              </w:rPr>
            </w:pPr>
            <w:r w:rsidRPr="00F41A1C">
              <w:rPr>
                <w:color w:val="000000"/>
                <w:sz w:val="20"/>
              </w:rPr>
              <w:t>Ο ανάδοχος θα σερβίρει σε ποτήρια/φλυτζάνια πολλαπλών χρήσεων ή ανακυκλώσιμα</w:t>
            </w:r>
            <w:r>
              <w:rPr>
                <w:color w:val="000000"/>
                <w:sz w:val="20"/>
              </w:rPr>
              <w:t>.</w:t>
            </w:r>
          </w:p>
        </w:tc>
        <w:tc>
          <w:tcPr>
            <w:tcW w:w="1843" w:type="dxa"/>
            <w:vAlign w:val="center"/>
          </w:tcPr>
          <w:p w:rsidR="00173DA3" w:rsidRPr="00A1616D" w:rsidRDefault="00173DA3" w:rsidP="001B4762">
            <w:pPr>
              <w:autoSpaceDE w:val="0"/>
              <w:autoSpaceDN w:val="0"/>
              <w:adjustRightInd w:val="0"/>
              <w:spacing w:line="360" w:lineRule="auto"/>
              <w:jc w:val="center"/>
              <w:rPr>
                <w:rFonts w:eastAsia="Calibri" w:cstheme="minorHAnsi"/>
                <w:sz w:val="20"/>
              </w:rPr>
            </w:pPr>
            <w:r>
              <w:rPr>
                <w:rFonts w:eastAsia="Calibri" w:cstheme="minorHAnsi"/>
                <w:sz w:val="20"/>
              </w:rPr>
              <w:t>ΝΑΙ</w:t>
            </w:r>
          </w:p>
        </w:tc>
        <w:tc>
          <w:tcPr>
            <w:tcW w:w="1418" w:type="dxa"/>
          </w:tcPr>
          <w:p w:rsidR="00173DA3" w:rsidRPr="00A1616D" w:rsidRDefault="00173DA3" w:rsidP="001B4762">
            <w:pPr>
              <w:autoSpaceDE w:val="0"/>
              <w:autoSpaceDN w:val="0"/>
              <w:adjustRightInd w:val="0"/>
              <w:spacing w:line="360" w:lineRule="auto"/>
              <w:jc w:val="center"/>
              <w:rPr>
                <w:rFonts w:eastAsia="Calibri" w:cstheme="minorHAnsi"/>
                <w:sz w:val="20"/>
              </w:rPr>
            </w:pPr>
          </w:p>
        </w:tc>
        <w:tc>
          <w:tcPr>
            <w:tcW w:w="1452" w:type="dxa"/>
          </w:tcPr>
          <w:p w:rsidR="00173DA3" w:rsidRPr="00A1616D" w:rsidRDefault="00173DA3" w:rsidP="001B4762">
            <w:pPr>
              <w:autoSpaceDE w:val="0"/>
              <w:autoSpaceDN w:val="0"/>
              <w:adjustRightInd w:val="0"/>
              <w:spacing w:line="360" w:lineRule="auto"/>
              <w:jc w:val="center"/>
              <w:rPr>
                <w:rFonts w:eastAsia="Calibri" w:cstheme="minorHAnsi"/>
                <w:sz w:val="20"/>
              </w:rPr>
            </w:pPr>
          </w:p>
        </w:tc>
      </w:tr>
      <w:tr w:rsidR="00173DA3" w:rsidRPr="00A1616D" w:rsidTr="001B4762">
        <w:trPr>
          <w:jc w:val="center"/>
        </w:trPr>
        <w:tc>
          <w:tcPr>
            <w:tcW w:w="4423" w:type="dxa"/>
          </w:tcPr>
          <w:p w:rsidR="00173DA3" w:rsidRPr="00CE55A6" w:rsidRDefault="00173DA3" w:rsidP="001B4762">
            <w:pPr>
              <w:spacing w:line="360" w:lineRule="auto"/>
              <w:jc w:val="both"/>
              <w:rPr>
                <w:color w:val="000000"/>
                <w:sz w:val="20"/>
              </w:rPr>
            </w:pPr>
            <w:r w:rsidRPr="00A1616D">
              <w:rPr>
                <w:color w:val="000000"/>
                <w:sz w:val="20"/>
              </w:rPr>
              <w:t xml:space="preserve">Ο ανάδοχος θα προετοιμάσει το χώρο προσφοράς του </w:t>
            </w:r>
            <w:proofErr w:type="spellStart"/>
            <w:r w:rsidRPr="00A1616D">
              <w:rPr>
                <w:color w:val="000000"/>
                <w:sz w:val="20"/>
              </w:rPr>
              <w:t>catering</w:t>
            </w:r>
            <w:proofErr w:type="spellEnd"/>
            <w:r w:rsidRPr="00A1616D">
              <w:rPr>
                <w:color w:val="000000"/>
                <w:sz w:val="20"/>
              </w:rPr>
              <w:t xml:space="preserve">, θα προσφέρει το αντίστοιχο </w:t>
            </w:r>
            <w:proofErr w:type="spellStart"/>
            <w:r w:rsidRPr="00A1616D">
              <w:rPr>
                <w:color w:val="000000"/>
                <w:sz w:val="20"/>
              </w:rPr>
              <w:t>service</w:t>
            </w:r>
            <w:proofErr w:type="spellEnd"/>
            <w:r w:rsidRPr="00A1616D">
              <w:rPr>
                <w:color w:val="000000"/>
                <w:sz w:val="20"/>
              </w:rPr>
              <w:t xml:space="preserve"> και θα φροντίσει για την επαναφορά του χώρου στην πρότερη κατάστασή του.</w:t>
            </w:r>
          </w:p>
        </w:tc>
        <w:tc>
          <w:tcPr>
            <w:tcW w:w="1843" w:type="dxa"/>
            <w:vAlign w:val="center"/>
          </w:tcPr>
          <w:p w:rsidR="00173DA3" w:rsidRPr="00A1616D" w:rsidRDefault="00173DA3" w:rsidP="001B4762">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173DA3" w:rsidRPr="00A1616D" w:rsidRDefault="00173DA3" w:rsidP="001B4762">
            <w:pPr>
              <w:autoSpaceDE w:val="0"/>
              <w:autoSpaceDN w:val="0"/>
              <w:adjustRightInd w:val="0"/>
              <w:spacing w:line="360" w:lineRule="auto"/>
              <w:jc w:val="center"/>
              <w:rPr>
                <w:rFonts w:eastAsia="Calibri" w:cstheme="minorHAnsi"/>
                <w:sz w:val="20"/>
              </w:rPr>
            </w:pPr>
          </w:p>
        </w:tc>
        <w:tc>
          <w:tcPr>
            <w:tcW w:w="1452" w:type="dxa"/>
          </w:tcPr>
          <w:p w:rsidR="00173DA3" w:rsidRPr="00A1616D" w:rsidRDefault="00173DA3" w:rsidP="001B4762">
            <w:pPr>
              <w:autoSpaceDE w:val="0"/>
              <w:autoSpaceDN w:val="0"/>
              <w:adjustRightInd w:val="0"/>
              <w:spacing w:line="360" w:lineRule="auto"/>
              <w:jc w:val="center"/>
              <w:rPr>
                <w:rFonts w:eastAsia="Calibri" w:cstheme="minorHAnsi"/>
                <w:sz w:val="20"/>
              </w:rPr>
            </w:pPr>
          </w:p>
        </w:tc>
      </w:tr>
      <w:tr w:rsidR="00173DA3" w:rsidRPr="00A1616D" w:rsidTr="001B4762">
        <w:trPr>
          <w:jc w:val="center"/>
        </w:trPr>
        <w:tc>
          <w:tcPr>
            <w:tcW w:w="4423" w:type="dxa"/>
          </w:tcPr>
          <w:p w:rsidR="00173DA3" w:rsidRPr="00CE55A6" w:rsidRDefault="00173DA3" w:rsidP="001B4762">
            <w:pPr>
              <w:spacing w:line="360" w:lineRule="auto"/>
              <w:jc w:val="both"/>
              <w:rPr>
                <w:rFonts w:cstheme="minorHAnsi"/>
                <w:bCs/>
                <w:sz w:val="20"/>
              </w:rPr>
            </w:pPr>
            <w:r w:rsidRPr="00A1616D">
              <w:rPr>
                <w:rFonts w:cstheme="minorHAnsi"/>
                <w:sz w:val="20"/>
              </w:rPr>
              <w:t xml:space="preserve">Ο ανάδοχος θα ενημερωθεί το αργότερο τρεις (3) εργάσιμες ημέρες πριν την πραγματοποίηση του συνεδρίου για τον ακριβή αριθμό για το ακριβές πλήθος των συμμετεχόντων στο συνέδριο, βάσει του οποίου θα γίνει και η σχετική τιμολόγηση. Για το συνέδριο ο αριθμός των συμμετεχόντων δύναται να είναι έως και </w:t>
            </w:r>
            <w:r w:rsidRPr="0025698F">
              <w:rPr>
                <w:rFonts w:cstheme="minorHAnsi"/>
                <w:sz w:val="20"/>
              </w:rPr>
              <w:t>συν/μείον 20%</w:t>
            </w:r>
            <w:r w:rsidRPr="00A1616D">
              <w:rPr>
                <w:rFonts w:cstheme="minorHAnsi"/>
                <w:sz w:val="20"/>
              </w:rPr>
              <w:t xml:space="preserve"> σε σχέση με τον αριθμό που αναφέρεται</w:t>
            </w:r>
            <w:r w:rsidRPr="00CE55A6">
              <w:rPr>
                <w:rFonts w:cstheme="minorHAnsi"/>
                <w:sz w:val="20"/>
              </w:rPr>
              <w:t>.</w:t>
            </w:r>
          </w:p>
        </w:tc>
        <w:tc>
          <w:tcPr>
            <w:tcW w:w="1843" w:type="dxa"/>
            <w:vAlign w:val="center"/>
          </w:tcPr>
          <w:p w:rsidR="00173DA3" w:rsidRPr="00A1616D" w:rsidRDefault="00173DA3" w:rsidP="001B4762">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173DA3" w:rsidRPr="00A1616D" w:rsidRDefault="00173DA3" w:rsidP="001B4762">
            <w:pPr>
              <w:autoSpaceDE w:val="0"/>
              <w:autoSpaceDN w:val="0"/>
              <w:adjustRightInd w:val="0"/>
              <w:spacing w:line="360" w:lineRule="auto"/>
              <w:jc w:val="center"/>
              <w:rPr>
                <w:rFonts w:eastAsia="Calibri" w:cstheme="minorHAnsi"/>
                <w:sz w:val="20"/>
              </w:rPr>
            </w:pPr>
          </w:p>
        </w:tc>
        <w:tc>
          <w:tcPr>
            <w:tcW w:w="1452" w:type="dxa"/>
          </w:tcPr>
          <w:p w:rsidR="00173DA3" w:rsidRPr="00A1616D" w:rsidRDefault="00173DA3" w:rsidP="001B4762">
            <w:pPr>
              <w:autoSpaceDE w:val="0"/>
              <w:autoSpaceDN w:val="0"/>
              <w:adjustRightInd w:val="0"/>
              <w:spacing w:line="360" w:lineRule="auto"/>
              <w:jc w:val="center"/>
              <w:rPr>
                <w:rFonts w:eastAsia="Calibri" w:cstheme="minorHAnsi"/>
                <w:sz w:val="20"/>
              </w:rPr>
            </w:pPr>
          </w:p>
        </w:tc>
      </w:tr>
    </w:tbl>
    <w:p w:rsidR="00173DA3" w:rsidRPr="00A1616D" w:rsidRDefault="00173DA3" w:rsidP="00173DA3">
      <w:pPr>
        <w:autoSpaceDE w:val="0"/>
        <w:autoSpaceDN w:val="0"/>
        <w:adjustRightInd w:val="0"/>
        <w:spacing w:after="0" w:line="360" w:lineRule="auto"/>
        <w:jc w:val="center"/>
        <w:rPr>
          <w:rFonts w:eastAsia="Calibri" w:cstheme="minorHAnsi"/>
          <w:b/>
        </w:rPr>
      </w:pPr>
    </w:p>
    <w:p w:rsidR="0071596F" w:rsidRPr="000478C8" w:rsidRDefault="0071596F" w:rsidP="0071596F">
      <w:pPr>
        <w:autoSpaceDE w:val="0"/>
        <w:autoSpaceDN w:val="0"/>
        <w:adjustRightInd w:val="0"/>
        <w:spacing w:after="0" w:line="240" w:lineRule="auto"/>
        <w:rPr>
          <w:rFonts w:eastAsia="Times New Roman" w:cstheme="minorHAnsi"/>
          <w:sz w:val="18"/>
          <w:lang w:eastAsia="zh-CN"/>
        </w:rPr>
      </w:pP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71596F" w:rsidRDefault="0071596F" w:rsidP="0071596F">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71596F" w:rsidRDefault="0071596F" w:rsidP="00173DA3">
      <w:pPr>
        <w:autoSpaceDE w:val="0"/>
        <w:autoSpaceDN w:val="0"/>
        <w:adjustRightInd w:val="0"/>
        <w:spacing w:after="0" w:line="360" w:lineRule="auto"/>
        <w:jc w:val="both"/>
        <w:rPr>
          <w:rFonts w:cstheme="minorHAnsi"/>
          <w:b/>
          <w:bCs/>
          <w:u w:val="single"/>
        </w:rPr>
      </w:pPr>
    </w:p>
    <w:p w:rsidR="0071596F" w:rsidRDefault="0071596F" w:rsidP="0071596F">
      <w:pPr>
        <w:autoSpaceDE w:val="0"/>
        <w:autoSpaceDN w:val="0"/>
        <w:adjustRightInd w:val="0"/>
        <w:spacing w:after="0" w:line="360" w:lineRule="auto"/>
        <w:jc w:val="center"/>
        <w:rPr>
          <w:rFonts w:eastAsia="Calibri" w:cstheme="minorHAnsi"/>
          <w:b/>
        </w:rPr>
      </w:pPr>
      <w:r w:rsidRPr="00A1616D">
        <w:rPr>
          <w:rFonts w:eastAsia="Calibri" w:cstheme="minorHAnsi"/>
          <w:b/>
        </w:rPr>
        <w:t xml:space="preserve">Τμήμα </w:t>
      </w:r>
      <w:r>
        <w:rPr>
          <w:rFonts w:eastAsia="Calibri" w:cstheme="minorHAnsi"/>
          <w:b/>
        </w:rPr>
        <w:t>Β</w:t>
      </w:r>
      <w:r w:rsidRPr="00A1616D">
        <w:rPr>
          <w:rFonts w:eastAsia="Calibri" w:cstheme="minorHAnsi"/>
          <w:b/>
        </w:rPr>
        <w:t>: «Υπηρεσίες Εστίασης (Catering)»</w:t>
      </w:r>
    </w:p>
    <w:p w:rsidR="0071596F" w:rsidRPr="00A1616D" w:rsidRDefault="0071596F" w:rsidP="0071596F">
      <w:pPr>
        <w:autoSpaceDE w:val="0"/>
        <w:autoSpaceDN w:val="0"/>
        <w:adjustRightInd w:val="0"/>
        <w:spacing w:after="0" w:line="360" w:lineRule="auto"/>
        <w:jc w:val="center"/>
        <w:rPr>
          <w:rFonts w:eastAsia="Calibri" w:cstheme="minorHAnsi"/>
          <w:b/>
        </w:rPr>
      </w:pPr>
      <w:r>
        <w:rPr>
          <w:rFonts w:eastAsia="Calibri" w:cstheme="minorHAnsi"/>
          <w:b/>
        </w:rPr>
        <w:t xml:space="preserve">Οικονομική </w:t>
      </w:r>
      <w:r>
        <w:rPr>
          <w:rFonts w:eastAsia="Calibri" w:cstheme="minorHAnsi"/>
          <w:b/>
        </w:rPr>
        <w:t>Προσφορά</w:t>
      </w:r>
    </w:p>
    <w:p w:rsidR="0071596F" w:rsidRPr="00A1616D" w:rsidRDefault="0071596F" w:rsidP="0071596F">
      <w:pPr>
        <w:autoSpaceDE w:val="0"/>
        <w:autoSpaceDN w:val="0"/>
        <w:adjustRightInd w:val="0"/>
        <w:spacing w:after="0" w:line="360" w:lineRule="auto"/>
        <w:ind w:left="1418"/>
        <w:jc w:val="both"/>
        <w:rPr>
          <w:rFonts w:cstheme="minorHAnsi"/>
          <w:b/>
          <w:bCs/>
          <w:u w:val="single"/>
        </w:rPr>
      </w:pPr>
    </w:p>
    <w:p w:rsidR="00173DA3" w:rsidRPr="008D01BE" w:rsidRDefault="00173DA3" w:rsidP="00173DA3">
      <w:pPr>
        <w:pStyle w:val="Style"/>
        <w:spacing w:line="360" w:lineRule="auto"/>
        <w:ind w:left="4"/>
        <w:jc w:val="both"/>
        <w:textAlignment w:val="baseline"/>
        <w:rPr>
          <w:rFonts w:asciiTheme="minorHAnsi" w:hAnsiTheme="minorHAnsi" w:cstheme="minorHAnsi"/>
          <w:sz w:val="22"/>
          <w:szCs w:val="22"/>
        </w:rPr>
      </w:pPr>
      <w:r w:rsidRPr="008D01BE">
        <w:rPr>
          <w:rFonts w:asciiTheme="minorHAnsi" w:hAnsiTheme="minorHAnsi" w:cstheme="minorHAnsi"/>
          <w:sz w:val="22"/>
          <w:szCs w:val="22"/>
        </w:rPr>
        <w:t xml:space="preserve"> </w:t>
      </w:r>
    </w:p>
    <w:tbl>
      <w:tblPr>
        <w:tblStyle w:val="a4"/>
        <w:tblW w:w="9946" w:type="dxa"/>
        <w:tblInd w:w="-34" w:type="dxa"/>
        <w:tblLook w:val="04A0" w:firstRow="1" w:lastRow="0" w:firstColumn="1" w:lastColumn="0" w:noHBand="0" w:noVBand="1"/>
      </w:tblPr>
      <w:tblGrid>
        <w:gridCol w:w="3544"/>
        <w:gridCol w:w="1586"/>
        <w:gridCol w:w="992"/>
        <w:gridCol w:w="1420"/>
        <w:gridCol w:w="992"/>
        <w:gridCol w:w="1412"/>
      </w:tblGrid>
      <w:tr w:rsidR="00173DA3" w:rsidRPr="005258DE" w:rsidTr="001B4762">
        <w:tc>
          <w:tcPr>
            <w:tcW w:w="9946" w:type="dxa"/>
            <w:gridSpan w:val="6"/>
          </w:tcPr>
          <w:p w:rsidR="00173DA3" w:rsidRPr="005258DE" w:rsidRDefault="00173DA3" w:rsidP="001B4762">
            <w:pPr>
              <w:widowControl w:val="0"/>
              <w:autoSpaceDE w:val="0"/>
              <w:autoSpaceDN w:val="0"/>
              <w:adjustRightInd w:val="0"/>
              <w:spacing w:line="360" w:lineRule="auto"/>
              <w:ind w:right="6"/>
              <w:jc w:val="center"/>
              <w:rPr>
                <w:rFonts w:eastAsia="Calibri" w:cstheme="minorHAnsi"/>
                <w:b/>
                <w:sz w:val="20"/>
              </w:rPr>
            </w:pPr>
            <w:r>
              <w:rPr>
                <w:rFonts w:eastAsia="Calibri" w:cstheme="minorHAnsi"/>
                <w:b/>
                <w:sz w:val="20"/>
              </w:rPr>
              <w:t>Πίνακας Β1</w:t>
            </w:r>
            <w:r w:rsidRPr="005258DE">
              <w:rPr>
                <w:rFonts w:eastAsia="Calibri" w:cstheme="minorHAnsi"/>
                <w:b/>
                <w:sz w:val="20"/>
              </w:rPr>
              <w:t>: «Υπηρεσίες Εστίασης (Catering)»</w:t>
            </w:r>
          </w:p>
        </w:tc>
      </w:tr>
      <w:tr w:rsidR="00173DA3" w:rsidRPr="001964A8" w:rsidTr="001B4762">
        <w:tc>
          <w:tcPr>
            <w:tcW w:w="3544" w:type="dxa"/>
            <w:vAlign w:val="center"/>
          </w:tcPr>
          <w:p w:rsidR="00173DA3" w:rsidRPr="005258DE" w:rsidRDefault="00173DA3" w:rsidP="001B4762">
            <w:pPr>
              <w:autoSpaceDE w:val="0"/>
              <w:autoSpaceDN w:val="0"/>
              <w:adjustRightInd w:val="0"/>
              <w:jc w:val="center"/>
              <w:rPr>
                <w:rFonts w:eastAsia="Calibri" w:cstheme="minorHAnsi"/>
                <w:b/>
                <w:sz w:val="20"/>
                <w:szCs w:val="20"/>
              </w:rPr>
            </w:pPr>
            <w:r w:rsidRPr="005258DE">
              <w:rPr>
                <w:rFonts w:eastAsia="Calibri" w:cstheme="minorHAnsi"/>
                <w:b/>
                <w:sz w:val="20"/>
                <w:szCs w:val="20"/>
              </w:rPr>
              <w:t>Περιγραφή</w:t>
            </w:r>
          </w:p>
        </w:tc>
        <w:tc>
          <w:tcPr>
            <w:tcW w:w="1586" w:type="dxa"/>
            <w:vAlign w:val="center"/>
          </w:tcPr>
          <w:p w:rsidR="00173DA3" w:rsidRPr="005258DE" w:rsidRDefault="00173DA3" w:rsidP="001B4762">
            <w:pPr>
              <w:autoSpaceDE w:val="0"/>
              <w:autoSpaceDN w:val="0"/>
              <w:adjustRightInd w:val="0"/>
              <w:jc w:val="center"/>
              <w:rPr>
                <w:rFonts w:eastAsia="Calibri" w:cstheme="minorHAnsi"/>
                <w:b/>
                <w:sz w:val="20"/>
                <w:szCs w:val="20"/>
              </w:rPr>
            </w:pPr>
            <w:r w:rsidRPr="005258DE">
              <w:rPr>
                <w:rFonts w:eastAsia="Calibri" w:cstheme="minorHAnsi"/>
                <w:b/>
                <w:sz w:val="20"/>
                <w:szCs w:val="20"/>
              </w:rPr>
              <w:t xml:space="preserve">Κόστος /άτομο </w:t>
            </w:r>
            <w:r w:rsidRPr="00F41A1C">
              <w:rPr>
                <w:rFonts w:eastAsia="Calibri" w:cstheme="minorHAnsi"/>
                <w:b/>
                <w:sz w:val="20"/>
                <w:szCs w:val="20"/>
              </w:rPr>
              <w:t>χωρίς ΦΠΑ (€)</w:t>
            </w:r>
          </w:p>
        </w:tc>
        <w:tc>
          <w:tcPr>
            <w:tcW w:w="992" w:type="dxa"/>
            <w:vAlign w:val="center"/>
          </w:tcPr>
          <w:p w:rsidR="00173DA3" w:rsidRPr="005258DE" w:rsidRDefault="00173DA3" w:rsidP="001B4762">
            <w:pPr>
              <w:autoSpaceDE w:val="0"/>
              <w:autoSpaceDN w:val="0"/>
              <w:adjustRightInd w:val="0"/>
              <w:jc w:val="center"/>
              <w:rPr>
                <w:rFonts w:eastAsia="Calibri" w:cstheme="minorHAnsi"/>
                <w:b/>
                <w:sz w:val="20"/>
                <w:szCs w:val="20"/>
              </w:rPr>
            </w:pPr>
            <w:r w:rsidRPr="005258DE">
              <w:rPr>
                <w:rFonts w:eastAsia="Calibri" w:cstheme="minorHAnsi"/>
                <w:b/>
                <w:sz w:val="20"/>
                <w:szCs w:val="20"/>
              </w:rPr>
              <w:t>Άτομα</w:t>
            </w:r>
          </w:p>
        </w:tc>
        <w:tc>
          <w:tcPr>
            <w:tcW w:w="1420" w:type="dxa"/>
            <w:vAlign w:val="center"/>
          </w:tcPr>
          <w:p w:rsidR="00173DA3" w:rsidRPr="005258DE" w:rsidRDefault="00173DA3" w:rsidP="001B4762">
            <w:pPr>
              <w:autoSpaceDE w:val="0"/>
              <w:autoSpaceDN w:val="0"/>
              <w:adjustRightInd w:val="0"/>
              <w:jc w:val="center"/>
              <w:rPr>
                <w:rFonts w:eastAsia="Calibri" w:cstheme="minorHAnsi"/>
                <w:b/>
                <w:sz w:val="20"/>
                <w:szCs w:val="20"/>
              </w:rPr>
            </w:pPr>
            <w:r w:rsidRPr="005258DE">
              <w:rPr>
                <w:rFonts w:eastAsia="Calibri" w:cstheme="minorHAnsi"/>
                <w:b/>
                <w:sz w:val="20"/>
                <w:szCs w:val="20"/>
              </w:rPr>
              <w:t>Σύνολο χωρίς ΦΠΑ</w:t>
            </w:r>
            <w:r>
              <w:rPr>
                <w:rFonts w:eastAsia="Calibri" w:cstheme="minorHAnsi"/>
                <w:b/>
                <w:sz w:val="20"/>
                <w:szCs w:val="20"/>
              </w:rPr>
              <w:t xml:space="preserve"> </w:t>
            </w:r>
            <w:r w:rsidRPr="001964A8">
              <w:rPr>
                <w:rFonts w:eastAsia="Calibri" w:cstheme="minorHAnsi"/>
                <w:b/>
                <w:sz w:val="20"/>
                <w:szCs w:val="20"/>
              </w:rPr>
              <w:t>(€)</w:t>
            </w:r>
          </w:p>
        </w:tc>
        <w:tc>
          <w:tcPr>
            <w:tcW w:w="992" w:type="dxa"/>
            <w:vAlign w:val="center"/>
          </w:tcPr>
          <w:p w:rsidR="00173DA3" w:rsidRPr="005258DE" w:rsidRDefault="00173DA3" w:rsidP="001B4762">
            <w:pPr>
              <w:autoSpaceDE w:val="0"/>
              <w:autoSpaceDN w:val="0"/>
              <w:adjustRightInd w:val="0"/>
              <w:jc w:val="center"/>
              <w:rPr>
                <w:rFonts w:eastAsia="Calibri" w:cstheme="minorHAnsi"/>
                <w:b/>
                <w:sz w:val="20"/>
                <w:szCs w:val="20"/>
              </w:rPr>
            </w:pPr>
            <w:r w:rsidRPr="005258DE">
              <w:rPr>
                <w:rFonts w:eastAsia="Calibri" w:cstheme="minorHAnsi"/>
                <w:b/>
                <w:sz w:val="20"/>
                <w:szCs w:val="20"/>
              </w:rPr>
              <w:t>ΦΠΑ</w:t>
            </w:r>
            <w:r>
              <w:rPr>
                <w:rFonts w:eastAsia="Calibri" w:cstheme="minorHAnsi"/>
                <w:b/>
                <w:sz w:val="20"/>
                <w:szCs w:val="20"/>
              </w:rPr>
              <w:t xml:space="preserve"> (€)</w:t>
            </w:r>
          </w:p>
        </w:tc>
        <w:tc>
          <w:tcPr>
            <w:tcW w:w="1412" w:type="dxa"/>
            <w:vAlign w:val="center"/>
          </w:tcPr>
          <w:p w:rsidR="00173DA3" w:rsidRPr="005258DE" w:rsidRDefault="00173DA3" w:rsidP="001B4762">
            <w:pPr>
              <w:autoSpaceDE w:val="0"/>
              <w:autoSpaceDN w:val="0"/>
              <w:adjustRightInd w:val="0"/>
              <w:jc w:val="center"/>
              <w:rPr>
                <w:rFonts w:eastAsia="Calibri" w:cstheme="minorHAnsi"/>
                <w:b/>
                <w:sz w:val="20"/>
                <w:szCs w:val="20"/>
              </w:rPr>
            </w:pPr>
            <w:r w:rsidRPr="005258DE">
              <w:rPr>
                <w:rFonts w:eastAsia="Calibri" w:cstheme="minorHAnsi"/>
                <w:b/>
                <w:sz w:val="20"/>
                <w:szCs w:val="20"/>
              </w:rPr>
              <w:t>Σύνολο με ΦΠΑ</w:t>
            </w:r>
            <w:r>
              <w:rPr>
                <w:rFonts w:eastAsia="Calibri" w:cstheme="minorHAnsi"/>
                <w:b/>
                <w:sz w:val="20"/>
                <w:szCs w:val="20"/>
              </w:rPr>
              <w:t xml:space="preserve"> </w:t>
            </w:r>
            <w:r w:rsidRPr="001964A8">
              <w:rPr>
                <w:rFonts w:eastAsia="Calibri" w:cstheme="minorHAnsi"/>
                <w:b/>
                <w:sz w:val="20"/>
                <w:szCs w:val="20"/>
              </w:rPr>
              <w:t>(€)</w:t>
            </w:r>
          </w:p>
        </w:tc>
      </w:tr>
      <w:tr w:rsidR="00173DA3" w:rsidRPr="00656BAC" w:rsidTr="001B4762">
        <w:tc>
          <w:tcPr>
            <w:tcW w:w="3544" w:type="dxa"/>
            <w:vAlign w:val="center"/>
          </w:tcPr>
          <w:p w:rsidR="00173DA3" w:rsidRPr="00656BAC" w:rsidRDefault="00173DA3" w:rsidP="001B4762">
            <w:pPr>
              <w:autoSpaceDE w:val="0"/>
              <w:autoSpaceDN w:val="0"/>
              <w:adjustRightInd w:val="0"/>
              <w:spacing w:line="360" w:lineRule="auto"/>
              <w:rPr>
                <w:rFonts w:eastAsia="Calibri" w:cstheme="minorHAnsi"/>
                <w:sz w:val="20"/>
                <w:szCs w:val="20"/>
              </w:rPr>
            </w:pPr>
            <w:r w:rsidRPr="00656BAC">
              <w:rPr>
                <w:rFonts w:eastAsia="Calibri" w:cstheme="minorHAnsi"/>
                <w:sz w:val="20"/>
                <w:szCs w:val="20"/>
              </w:rPr>
              <w:t xml:space="preserve">Υπηρεσίες </w:t>
            </w:r>
            <w:r w:rsidRPr="00656BAC">
              <w:rPr>
                <w:rFonts w:eastAsia="Calibri" w:cstheme="minorHAnsi"/>
                <w:sz w:val="20"/>
                <w:szCs w:val="20"/>
                <w:lang w:val="en-US"/>
              </w:rPr>
              <w:t>catering</w:t>
            </w:r>
            <w:r w:rsidRPr="00656BAC">
              <w:rPr>
                <w:rFonts w:eastAsia="Calibri" w:cstheme="minorHAnsi"/>
                <w:sz w:val="20"/>
                <w:szCs w:val="20"/>
              </w:rPr>
              <w:t xml:space="preserve"> για την </w:t>
            </w:r>
            <w:r>
              <w:rPr>
                <w:rFonts w:cstheme="minorHAnsi"/>
                <w:color w:val="000000"/>
                <w:sz w:val="20"/>
              </w:rPr>
              <w:t>Τρίτη, 30.10</w:t>
            </w:r>
            <w:r w:rsidRPr="00A1616D">
              <w:rPr>
                <w:rFonts w:cstheme="minorHAnsi"/>
                <w:color w:val="000000"/>
                <w:sz w:val="20"/>
              </w:rPr>
              <w:t>.2018</w:t>
            </w:r>
            <w:r>
              <w:rPr>
                <w:rFonts w:cstheme="minorHAnsi"/>
                <w:color w:val="000000"/>
                <w:sz w:val="20"/>
              </w:rPr>
              <w:t xml:space="preserve"> </w:t>
            </w:r>
            <w:r w:rsidRPr="00656BAC">
              <w:rPr>
                <w:rFonts w:eastAsia="Calibri" w:cstheme="minorHAnsi"/>
                <w:sz w:val="20"/>
                <w:szCs w:val="20"/>
              </w:rPr>
              <w:t>(καφές</w:t>
            </w:r>
            <w:r w:rsidRPr="00656BAC">
              <w:rPr>
                <w:color w:val="000000"/>
                <w:sz w:val="20"/>
                <w:szCs w:val="20"/>
              </w:rPr>
              <w:t xml:space="preserve"> και γεύμα</w:t>
            </w:r>
            <w:r w:rsidRPr="00656BAC">
              <w:rPr>
                <w:rFonts w:eastAsia="Calibri" w:cstheme="minorHAnsi"/>
                <w:sz w:val="20"/>
                <w:szCs w:val="20"/>
              </w:rPr>
              <w:t>)</w:t>
            </w:r>
          </w:p>
        </w:tc>
        <w:tc>
          <w:tcPr>
            <w:tcW w:w="1586"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992"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r>
              <w:rPr>
                <w:rFonts w:eastAsia="Calibri" w:cstheme="minorHAnsi"/>
                <w:sz w:val="20"/>
                <w:szCs w:val="20"/>
              </w:rPr>
              <w:t>80</w:t>
            </w:r>
          </w:p>
        </w:tc>
        <w:tc>
          <w:tcPr>
            <w:tcW w:w="1420"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992"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1412"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r>
      <w:tr w:rsidR="00173DA3" w:rsidRPr="00656BAC" w:rsidTr="001B4762">
        <w:tc>
          <w:tcPr>
            <w:tcW w:w="3544" w:type="dxa"/>
            <w:vAlign w:val="center"/>
          </w:tcPr>
          <w:p w:rsidR="00173DA3" w:rsidRPr="00656BAC" w:rsidRDefault="00173DA3" w:rsidP="001B4762">
            <w:pPr>
              <w:autoSpaceDE w:val="0"/>
              <w:autoSpaceDN w:val="0"/>
              <w:adjustRightInd w:val="0"/>
              <w:spacing w:line="360" w:lineRule="auto"/>
              <w:jc w:val="both"/>
              <w:rPr>
                <w:rFonts w:eastAsia="Calibri" w:cstheme="minorHAnsi"/>
                <w:sz w:val="20"/>
                <w:szCs w:val="20"/>
              </w:rPr>
            </w:pPr>
            <w:r w:rsidRPr="00656BAC">
              <w:rPr>
                <w:color w:val="000000"/>
                <w:sz w:val="20"/>
                <w:szCs w:val="20"/>
              </w:rPr>
              <w:t xml:space="preserve">Υπηρεσίες </w:t>
            </w:r>
            <w:r w:rsidRPr="00656BAC">
              <w:rPr>
                <w:color w:val="000000"/>
                <w:sz w:val="20"/>
                <w:szCs w:val="20"/>
                <w:lang w:val="en-US"/>
              </w:rPr>
              <w:t>catering</w:t>
            </w:r>
            <w:r w:rsidRPr="00656BAC">
              <w:rPr>
                <w:color w:val="000000"/>
                <w:sz w:val="20"/>
                <w:szCs w:val="20"/>
              </w:rPr>
              <w:t xml:space="preserve"> για </w:t>
            </w:r>
            <w:r>
              <w:rPr>
                <w:rFonts w:cstheme="minorHAnsi"/>
                <w:color w:val="000000"/>
                <w:sz w:val="20"/>
              </w:rPr>
              <w:t>την Τετάρτη 31.10.2018</w:t>
            </w:r>
            <w:r w:rsidRPr="00656BAC">
              <w:rPr>
                <w:rFonts w:eastAsia="Calibri" w:cstheme="minorHAnsi"/>
                <w:sz w:val="20"/>
                <w:szCs w:val="20"/>
              </w:rPr>
              <w:t xml:space="preserve"> </w:t>
            </w:r>
            <w:r w:rsidRPr="00656BAC">
              <w:rPr>
                <w:color w:val="000000"/>
                <w:sz w:val="20"/>
                <w:szCs w:val="20"/>
              </w:rPr>
              <w:t xml:space="preserve"> (καφές και γεύμα)</w:t>
            </w:r>
          </w:p>
        </w:tc>
        <w:tc>
          <w:tcPr>
            <w:tcW w:w="1586"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992"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r>
              <w:rPr>
                <w:rFonts w:eastAsia="Calibri" w:cstheme="minorHAnsi"/>
                <w:sz w:val="20"/>
                <w:szCs w:val="20"/>
              </w:rPr>
              <w:t>80</w:t>
            </w:r>
          </w:p>
        </w:tc>
        <w:tc>
          <w:tcPr>
            <w:tcW w:w="1420"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992"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1412" w:type="dxa"/>
            <w:vAlign w:val="center"/>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r>
      <w:tr w:rsidR="00173DA3" w:rsidRPr="00656BAC" w:rsidTr="001B4762">
        <w:tc>
          <w:tcPr>
            <w:tcW w:w="3544" w:type="dxa"/>
          </w:tcPr>
          <w:p w:rsidR="00173DA3" w:rsidRPr="005258DE" w:rsidRDefault="00173DA3" w:rsidP="001B4762">
            <w:pPr>
              <w:autoSpaceDE w:val="0"/>
              <w:autoSpaceDN w:val="0"/>
              <w:adjustRightInd w:val="0"/>
              <w:spacing w:line="360" w:lineRule="auto"/>
              <w:jc w:val="right"/>
              <w:rPr>
                <w:b/>
                <w:color w:val="000000"/>
                <w:sz w:val="20"/>
                <w:szCs w:val="20"/>
              </w:rPr>
            </w:pPr>
            <w:r w:rsidRPr="005258DE">
              <w:rPr>
                <w:b/>
                <w:color w:val="000000"/>
                <w:sz w:val="20"/>
                <w:szCs w:val="20"/>
              </w:rPr>
              <w:t>Σύνολο</w:t>
            </w:r>
          </w:p>
        </w:tc>
        <w:tc>
          <w:tcPr>
            <w:tcW w:w="1586" w:type="dxa"/>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992" w:type="dxa"/>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1420" w:type="dxa"/>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992" w:type="dxa"/>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c>
          <w:tcPr>
            <w:tcW w:w="1412" w:type="dxa"/>
          </w:tcPr>
          <w:p w:rsidR="00173DA3" w:rsidRPr="00656BAC" w:rsidRDefault="00173DA3" w:rsidP="001B4762">
            <w:pPr>
              <w:autoSpaceDE w:val="0"/>
              <w:autoSpaceDN w:val="0"/>
              <w:adjustRightInd w:val="0"/>
              <w:spacing w:line="360" w:lineRule="auto"/>
              <w:jc w:val="center"/>
              <w:rPr>
                <w:rFonts w:eastAsia="Calibri" w:cstheme="minorHAnsi"/>
                <w:sz w:val="20"/>
                <w:szCs w:val="20"/>
              </w:rPr>
            </w:pPr>
          </w:p>
        </w:tc>
      </w:tr>
    </w:tbl>
    <w:p w:rsidR="00173DA3" w:rsidRDefault="00173DA3" w:rsidP="00173DA3">
      <w:pPr>
        <w:autoSpaceDE w:val="0"/>
        <w:autoSpaceDN w:val="0"/>
        <w:adjustRightInd w:val="0"/>
        <w:spacing w:after="0" w:line="360" w:lineRule="auto"/>
        <w:jc w:val="center"/>
        <w:rPr>
          <w:rFonts w:eastAsia="Calibri" w:cstheme="minorHAnsi"/>
          <w:b/>
        </w:rPr>
      </w:pPr>
    </w:p>
    <w:p w:rsidR="0071596F" w:rsidRPr="000478C8" w:rsidRDefault="0071596F" w:rsidP="0071596F">
      <w:pPr>
        <w:autoSpaceDE w:val="0"/>
        <w:autoSpaceDN w:val="0"/>
        <w:adjustRightInd w:val="0"/>
        <w:spacing w:after="0" w:line="240" w:lineRule="auto"/>
        <w:rPr>
          <w:rFonts w:eastAsia="Times New Roman" w:cstheme="minorHAnsi"/>
          <w:sz w:val="18"/>
          <w:lang w:eastAsia="zh-CN"/>
        </w:rPr>
      </w:pP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bookmarkStart w:id="0" w:name="_GoBack"/>
      <w:r w:rsidRPr="000478C8">
        <w:rPr>
          <w:rFonts w:eastAsia="Times New Roman" w:cstheme="minorHAnsi"/>
          <w:sz w:val="18"/>
          <w:lang w:eastAsia="zh-CN"/>
        </w:rPr>
        <w:t>----------------------</w:t>
      </w: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p>
    <w:p w:rsidR="0071596F" w:rsidRPr="000478C8" w:rsidRDefault="0071596F" w:rsidP="0071596F">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71596F" w:rsidRDefault="0071596F" w:rsidP="0071596F">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bookmarkEnd w:id="0"/>
    <w:p w:rsidR="00770923" w:rsidRDefault="00770923"/>
    <w:sectPr w:rsidR="00770923" w:rsidSect="0071596F">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NewRomanPSMT">
    <w:altName w:val="MS Gothic"/>
    <w:charset w:val="00"/>
    <w:family w:val="auto"/>
    <w:pitch w:val="variable"/>
    <w:sig w:usb0="00000000"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367A"/>
    <w:multiLevelType w:val="hybridMultilevel"/>
    <w:tmpl w:val="2AB00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26451B9"/>
    <w:multiLevelType w:val="hybridMultilevel"/>
    <w:tmpl w:val="CDF4C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A3"/>
    <w:rsid w:val="00173DA3"/>
    <w:rsid w:val="001B4762"/>
    <w:rsid w:val="0071596F"/>
    <w:rsid w:val="00770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AE76DF"/>
  <w15:chartTrackingRefBased/>
  <w15:docId w15:val="{2C5E47C6-C8FF-4FF5-91FB-B7AA7163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A3"/>
  </w:style>
  <w:style w:type="paragraph" w:styleId="3">
    <w:name w:val="heading 3"/>
    <w:basedOn w:val="a"/>
    <w:next w:val="a"/>
    <w:link w:val="3Char"/>
    <w:unhideWhenUsed/>
    <w:qFormat/>
    <w:rsid w:val="00173D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73DA3"/>
    <w:rPr>
      <w:rFonts w:asciiTheme="majorHAnsi" w:eastAsiaTheme="majorEastAsia" w:hAnsiTheme="majorHAnsi" w:cstheme="majorBidi"/>
      <w:color w:val="1F4D78" w:themeColor="accent1" w:themeShade="7F"/>
      <w:sz w:val="24"/>
      <w:szCs w:val="24"/>
    </w:rPr>
  </w:style>
  <w:style w:type="paragraph" w:styleId="a3">
    <w:name w:val="List Paragraph"/>
    <w:aliases w:val="ΛΙΣΤΑ"/>
    <w:basedOn w:val="a"/>
    <w:link w:val="Char"/>
    <w:uiPriority w:val="34"/>
    <w:qFormat/>
    <w:rsid w:val="00173DA3"/>
    <w:pPr>
      <w:ind w:left="720"/>
      <w:contextualSpacing/>
    </w:pPr>
  </w:style>
  <w:style w:type="paragraph" w:customStyle="1" w:styleId="Style">
    <w:name w:val="Style"/>
    <w:uiPriority w:val="99"/>
    <w:rsid w:val="00173DA3"/>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4">
    <w:name w:val="Table Grid"/>
    <w:basedOn w:val="a1"/>
    <w:uiPriority w:val="59"/>
    <w:rsid w:val="0017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aliases w:val="ΛΙΣΤΑ Char"/>
    <w:link w:val="a3"/>
    <w:uiPriority w:val="34"/>
    <w:rsid w:val="0017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1500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Καπνιάρη Ευανθία-Μαρίνα</dc:creator>
  <cp:keywords/>
  <dc:description/>
  <cp:lastModifiedBy>Καπνιάρη Ευανθία-Μαρίνα</cp:lastModifiedBy>
  <cp:revision>1</cp:revision>
  <dcterms:created xsi:type="dcterms:W3CDTF">2018-09-28T11:10:00Z</dcterms:created>
  <dcterms:modified xsi:type="dcterms:W3CDTF">2018-09-28T11:14:00Z</dcterms:modified>
</cp:coreProperties>
</file>