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8B4" w:rsidRPr="00500018" w:rsidRDefault="00F208B4" w:rsidP="004C36BB">
      <w:pPr>
        <w:spacing w:line="276" w:lineRule="auto"/>
        <w:jc w:val="both"/>
        <w:rPr>
          <w:rFonts w:ascii="Comic Sans MS" w:hAnsi="Comic Sans MS"/>
        </w:rPr>
      </w:pPr>
      <w:r w:rsidRPr="00500018">
        <w:rPr>
          <w:rFonts w:ascii="Comic Sans MS" w:hAnsi="Comic Sans MS"/>
          <w:b/>
        </w:rPr>
        <w:t>Τίτλος Σεναρίου:</w:t>
      </w:r>
      <w:r w:rsidRPr="00500018">
        <w:rPr>
          <w:rFonts w:ascii="Comic Sans MS" w:hAnsi="Comic Sans MS"/>
        </w:rPr>
        <w:t xml:space="preserve"> </w:t>
      </w:r>
      <w:r w:rsidRPr="00500018">
        <w:rPr>
          <w:rFonts w:ascii="Comic Sans MS" w:hAnsi="Comic Sans MS"/>
          <w:shd w:val="clear" w:color="auto" w:fill="FFFFFF"/>
        </w:rPr>
        <w:t>Χαρταετοί</w:t>
      </w:r>
    </w:p>
    <w:p w:rsidR="00F208B4" w:rsidRPr="00500018" w:rsidRDefault="00F208B4" w:rsidP="004C36BB">
      <w:pPr>
        <w:spacing w:line="276" w:lineRule="auto"/>
        <w:jc w:val="both"/>
        <w:rPr>
          <w:rFonts w:ascii="Comic Sans MS" w:hAnsi="Comic Sans MS"/>
        </w:rPr>
      </w:pPr>
      <w:r w:rsidRPr="00500018">
        <w:rPr>
          <w:rFonts w:ascii="Comic Sans MS" w:hAnsi="Comic Sans MS"/>
          <w:b/>
        </w:rPr>
        <w:t>Όνομα:</w:t>
      </w:r>
      <w:r w:rsidRPr="00500018">
        <w:rPr>
          <w:rFonts w:ascii="Comic Sans MS" w:hAnsi="Comic Sans MS"/>
        </w:rPr>
        <w:t xml:space="preserve"> </w:t>
      </w:r>
      <w:proofErr w:type="spellStart"/>
      <w:r w:rsidRPr="00500018">
        <w:rPr>
          <w:rFonts w:ascii="Comic Sans MS" w:hAnsi="Comic Sans MS"/>
          <w:shd w:val="clear" w:color="auto" w:fill="FFFFFF"/>
        </w:rPr>
        <w:t>Σταυρίτσα</w:t>
      </w:r>
      <w:proofErr w:type="spellEnd"/>
    </w:p>
    <w:p w:rsidR="00F208B4" w:rsidRPr="000D6189" w:rsidRDefault="00F208B4" w:rsidP="004C36BB">
      <w:pPr>
        <w:spacing w:line="276" w:lineRule="auto"/>
        <w:jc w:val="both"/>
        <w:rPr>
          <w:rFonts w:ascii="Comic Sans MS" w:hAnsi="Comic Sans MS"/>
          <w:shd w:val="clear" w:color="auto" w:fill="FFFFFF"/>
        </w:rPr>
      </w:pPr>
      <w:r w:rsidRPr="00500018">
        <w:rPr>
          <w:rFonts w:ascii="Comic Sans MS" w:hAnsi="Comic Sans MS"/>
          <w:b/>
        </w:rPr>
        <w:t>Επίθετο</w:t>
      </w:r>
      <w:r w:rsidRPr="00500018">
        <w:rPr>
          <w:rFonts w:ascii="Comic Sans MS" w:hAnsi="Comic Sans MS"/>
        </w:rPr>
        <w:t xml:space="preserve">: </w:t>
      </w:r>
      <w:proofErr w:type="spellStart"/>
      <w:r w:rsidRPr="000D6189">
        <w:rPr>
          <w:rFonts w:ascii="Comic Sans MS" w:hAnsi="Comic Sans MS"/>
          <w:shd w:val="clear" w:color="auto" w:fill="FFFFFF"/>
        </w:rPr>
        <w:t>Πλωμαρίτου</w:t>
      </w:r>
      <w:proofErr w:type="spellEnd"/>
    </w:p>
    <w:p w:rsidR="00F208B4" w:rsidRPr="00500018" w:rsidRDefault="00F208B4" w:rsidP="004C36BB">
      <w:pPr>
        <w:spacing w:line="276" w:lineRule="auto"/>
        <w:jc w:val="both"/>
        <w:rPr>
          <w:rFonts w:ascii="Comic Sans MS" w:hAnsi="Comic Sans MS"/>
        </w:rPr>
      </w:pPr>
      <w:r w:rsidRPr="00500018">
        <w:rPr>
          <w:rFonts w:ascii="Comic Sans MS" w:hAnsi="Comic Sans MS"/>
          <w:b/>
        </w:rPr>
        <w:t>Μάθημα/Γλώσσα:</w:t>
      </w:r>
      <w:r w:rsidRPr="00500018">
        <w:rPr>
          <w:rFonts w:ascii="Comic Sans MS" w:hAnsi="Comic Sans MS"/>
          <w:shd w:val="clear" w:color="auto" w:fill="FFFFFF"/>
        </w:rPr>
        <w:t xml:space="preserve"> Νεοελληνική Γλώσσα</w:t>
      </w:r>
      <w:r w:rsidRPr="00500018">
        <w:rPr>
          <w:rFonts w:ascii="Comic Sans MS" w:hAnsi="Comic Sans MS"/>
        </w:rPr>
        <w:t xml:space="preserve"> </w:t>
      </w:r>
    </w:p>
    <w:p w:rsidR="00F208B4" w:rsidRPr="000D6189" w:rsidRDefault="00F208B4" w:rsidP="004C36BB">
      <w:pPr>
        <w:spacing w:line="276" w:lineRule="auto"/>
        <w:jc w:val="both"/>
        <w:rPr>
          <w:rFonts w:ascii="Comic Sans MS" w:hAnsi="Comic Sans MS"/>
          <w:shd w:val="clear" w:color="auto" w:fill="FFFFFF"/>
        </w:rPr>
      </w:pPr>
      <w:r w:rsidRPr="00500018">
        <w:rPr>
          <w:rFonts w:ascii="Comic Sans MS" w:hAnsi="Comic Sans MS"/>
          <w:b/>
        </w:rPr>
        <w:t>Ομάδα/Στόχος (Βαθμίδα Εκπαίδευσης και Τάξη):</w:t>
      </w:r>
      <w:r w:rsidRPr="00500018">
        <w:rPr>
          <w:rFonts w:ascii="Comic Sans MS" w:hAnsi="Comic Sans MS"/>
        </w:rPr>
        <w:t xml:space="preserve"> </w:t>
      </w:r>
      <w:r w:rsidRPr="000D6189">
        <w:rPr>
          <w:rFonts w:ascii="Comic Sans MS" w:hAnsi="Comic Sans MS"/>
          <w:shd w:val="clear" w:color="auto" w:fill="FFFFFF"/>
        </w:rPr>
        <w:t>Πρωτοβάθμια,</w:t>
      </w:r>
      <w:r w:rsidRPr="00500018">
        <w:rPr>
          <w:rFonts w:ascii="Comic Sans MS" w:hAnsi="Comic Sans MS"/>
          <w:shd w:val="clear" w:color="auto" w:fill="FFFFFF"/>
        </w:rPr>
        <w:t xml:space="preserve"> Β΄ Δημοτικού</w:t>
      </w:r>
    </w:p>
    <w:p w:rsidR="00F208B4" w:rsidRPr="00500018" w:rsidRDefault="00F208B4" w:rsidP="004C36BB">
      <w:pPr>
        <w:spacing w:line="276" w:lineRule="auto"/>
        <w:jc w:val="both"/>
        <w:rPr>
          <w:rFonts w:ascii="Comic Sans MS" w:hAnsi="Comic Sans MS"/>
        </w:rPr>
      </w:pPr>
      <w:r w:rsidRPr="00500018">
        <w:rPr>
          <w:rFonts w:ascii="Comic Sans MS" w:hAnsi="Comic Sans MS"/>
          <w:b/>
        </w:rPr>
        <w:t>Ομάδα/Στόχος (Επίπεδο Γλωσσομάθειας):</w:t>
      </w:r>
      <w:r w:rsidRPr="00500018">
        <w:rPr>
          <w:rFonts w:ascii="Comic Sans MS" w:hAnsi="Comic Sans MS"/>
        </w:rPr>
        <w:t xml:space="preserve"> </w:t>
      </w:r>
      <w:r w:rsidRPr="000D6189">
        <w:rPr>
          <w:rFonts w:ascii="Comic Sans MS" w:hAnsi="Comic Sans MS"/>
          <w:shd w:val="clear" w:color="auto" w:fill="FFFFFF"/>
        </w:rPr>
        <w:t>Βασικές γνώσεις ανάγνωσης γραφής</w:t>
      </w:r>
    </w:p>
    <w:p w:rsidR="00F208B4" w:rsidRPr="000D6189" w:rsidRDefault="00F208B4" w:rsidP="004C36BB">
      <w:pPr>
        <w:spacing w:line="276" w:lineRule="auto"/>
        <w:jc w:val="both"/>
        <w:rPr>
          <w:rFonts w:ascii="Comic Sans MS" w:hAnsi="Comic Sans MS"/>
          <w:shd w:val="clear" w:color="auto" w:fill="FFFFFF"/>
        </w:rPr>
      </w:pPr>
      <w:r w:rsidRPr="00500018">
        <w:rPr>
          <w:rFonts w:ascii="Comic Sans MS" w:hAnsi="Comic Sans MS"/>
          <w:b/>
        </w:rPr>
        <w:t> Διάρκεια Σεναρίου σε διδακτικές ώρες</w:t>
      </w:r>
      <w:r w:rsidRPr="00500018">
        <w:rPr>
          <w:rFonts w:ascii="Comic Sans MS" w:hAnsi="Comic Sans MS"/>
        </w:rPr>
        <w:t xml:space="preserve">: </w:t>
      </w:r>
      <w:r w:rsidRPr="000D6189">
        <w:rPr>
          <w:rFonts w:ascii="Comic Sans MS" w:hAnsi="Comic Sans MS"/>
          <w:shd w:val="clear" w:color="auto" w:fill="FFFFFF"/>
        </w:rPr>
        <w:t>3</w:t>
      </w:r>
    </w:p>
    <w:p w:rsidR="00F208B4" w:rsidRPr="000D6189" w:rsidRDefault="00F208B4" w:rsidP="004C36BB">
      <w:pPr>
        <w:spacing w:line="276" w:lineRule="auto"/>
        <w:jc w:val="both"/>
        <w:rPr>
          <w:rFonts w:ascii="Comic Sans MS" w:hAnsi="Comic Sans MS"/>
          <w:shd w:val="clear" w:color="auto" w:fill="FFFFFF"/>
        </w:rPr>
      </w:pPr>
      <w:r w:rsidRPr="00500018">
        <w:rPr>
          <w:rFonts w:ascii="Comic Sans MS" w:hAnsi="Comic Sans MS"/>
          <w:b/>
        </w:rPr>
        <w:t xml:space="preserve">Θέμα/αντικείμενο </w:t>
      </w:r>
      <w:r w:rsidRPr="000D6189">
        <w:rPr>
          <w:rFonts w:ascii="Comic Sans MS" w:hAnsi="Comic Sans MS"/>
          <w:b/>
          <w:shd w:val="clear" w:color="auto" w:fill="FFFFFF"/>
        </w:rPr>
        <w:t>διδασκαλίας:</w:t>
      </w:r>
      <w:r w:rsidRPr="000D6189">
        <w:rPr>
          <w:rFonts w:ascii="Comic Sans MS" w:hAnsi="Comic Sans MS"/>
          <w:shd w:val="clear" w:color="auto" w:fill="FFFFFF"/>
        </w:rPr>
        <w:t xml:space="preserve"> </w:t>
      </w:r>
      <w:r w:rsidRPr="00500018">
        <w:rPr>
          <w:rFonts w:ascii="Comic Sans MS" w:hAnsi="Comic Sans MS"/>
          <w:shd w:val="clear" w:color="auto" w:fill="FFFFFF"/>
        </w:rPr>
        <w:t>Προφορική και γραπτή περιγραφή ενός πίνακα ζωγραφικής, η χρήση των επιθέτων στην περιγραφή εικόνων.</w:t>
      </w:r>
    </w:p>
    <w:p w:rsidR="00F208B4" w:rsidRPr="000D6189" w:rsidRDefault="00F208B4" w:rsidP="004C36BB">
      <w:pPr>
        <w:spacing w:line="276" w:lineRule="auto"/>
        <w:jc w:val="both"/>
        <w:rPr>
          <w:rFonts w:ascii="Comic Sans MS" w:hAnsi="Comic Sans MS"/>
          <w:shd w:val="clear" w:color="auto" w:fill="FFFFFF"/>
        </w:rPr>
      </w:pPr>
      <w:r w:rsidRPr="00500018">
        <w:rPr>
          <w:rFonts w:ascii="Comic Sans MS" w:hAnsi="Comic Sans MS"/>
          <w:b/>
        </w:rPr>
        <w:t>Λέξεις κλειδιά:</w:t>
      </w:r>
      <w:r w:rsidRPr="00500018">
        <w:rPr>
          <w:rFonts w:ascii="Comic Sans MS" w:hAnsi="Comic Sans MS"/>
        </w:rPr>
        <w:t xml:space="preserve"> </w:t>
      </w:r>
      <w:r w:rsidRPr="000D6189">
        <w:rPr>
          <w:rFonts w:ascii="Comic Sans MS" w:hAnsi="Comic Sans MS"/>
          <w:shd w:val="clear" w:color="auto" w:fill="FFFFFF"/>
        </w:rPr>
        <w:t>Ελληνική γλώσσ</w:t>
      </w:r>
      <w:r w:rsidR="000D6189">
        <w:rPr>
          <w:rFonts w:ascii="Comic Sans MS" w:hAnsi="Comic Sans MS"/>
          <w:shd w:val="clear" w:color="auto" w:fill="FFFFFF"/>
        </w:rPr>
        <w:t>α και ζωγραφική, χρήση επιθέτων</w:t>
      </w:r>
    </w:p>
    <w:p w:rsidR="00F208B4" w:rsidRPr="00500018" w:rsidRDefault="00F208B4" w:rsidP="004C36BB">
      <w:pPr>
        <w:spacing w:line="276" w:lineRule="auto"/>
        <w:jc w:val="both"/>
        <w:rPr>
          <w:rFonts w:ascii="Comic Sans MS" w:hAnsi="Comic Sans MS"/>
        </w:rPr>
      </w:pPr>
      <w:r w:rsidRPr="00500018">
        <w:rPr>
          <w:rFonts w:ascii="Comic Sans MS" w:hAnsi="Comic Sans MS"/>
          <w:b/>
        </w:rPr>
        <w:t>Τέχνες που εμπλέκονται:</w:t>
      </w:r>
      <w:r w:rsidRPr="00500018">
        <w:rPr>
          <w:rFonts w:ascii="Comic Sans MS" w:hAnsi="Comic Sans MS"/>
        </w:rPr>
        <w:t xml:space="preserve"> </w:t>
      </w:r>
      <w:r w:rsidRPr="00500018">
        <w:rPr>
          <w:rFonts w:ascii="Comic Sans MS" w:hAnsi="Comic Sans MS"/>
          <w:shd w:val="clear" w:color="auto" w:fill="FFFFFF"/>
        </w:rPr>
        <w:t>Ζωγραφική , Ποίηση</w:t>
      </w:r>
    </w:p>
    <w:p w:rsidR="00F208B4" w:rsidRPr="000D6189" w:rsidRDefault="00F208B4" w:rsidP="004C36BB">
      <w:pPr>
        <w:spacing w:line="276" w:lineRule="auto"/>
        <w:jc w:val="both"/>
        <w:rPr>
          <w:rFonts w:ascii="Comic Sans MS" w:hAnsi="Comic Sans MS"/>
          <w:shd w:val="clear" w:color="auto" w:fill="FFFFFF"/>
        </w:rPr>
      </w:pPr>
      <w:r w:rsidRPr="00500018">
        <w:rPr>
          <w:rFonts w:ascii="Comic Sans MS" w:hAnsi="Comic Sans MS"/>
          <w:b/>
        </w:rPr>
        <w:t>Διδακτικό εγχειρίδιο (αν χρησιμοποιείται):</w:t>
      </w:r>
      <w:r w:rsidRPr="00500018">
        <w:rPr>
          <w:rFonts w:ascii="Comic Sans MS" w:hAnsi="Comic Sans MS"/>
        </w:rPr>
        <w:t xml:space="preserve"> </w:t>
      </w:r>
      <w:r w:rsidRPr="000D6189">
        <w:rPr>
          <w:rFonts w:ascii="Comic Sans MS" w:hAnsi="Comic Sans MS"/>
          <w:shd w:val="clear" w:color="auto" w:fill="FFFFFF"/>
        </w:rPr>
        <w:t xml:space="preserve">Ανθολόγιο Λογοτεχνικών </w:t>
      </w:r>
      <w:proofErr w:type="spellStart"/>
      <w:r w:rsidRPr="000D6189">
        <w:rPr>
          <w:rFonts w:ascii="Comic Sans MS" w:hAnsi="Comic Sans MS"/>
          <w:shd w:val="clear" w:color="auto" w:fill="FFFFFF"/>
        </w:rPr>
        <w:t>Kειµένων</w:t>
      </w:r>
      <w:proofErr w:type="spellEnd"/>
      <w:r w:rsidRPr="000D6189">
        <w:rPr>
          <w:rFonts w:ascii="Comic Sans MS" w:hAnsi="Comic Sans MS"/>
          <w:shd w:val="clear" w:color="auto" w:fill="FFFFFF"/>
        </w:rPr>
        <w:t xml:space="preserve"> A΄&amp; B΄ </w:t>
      </w:r>
      <w:proofErr w:type="spellStart"/>
      <w:r w:rsidRPr="000D6189">
        <w:rPr>
          <w:rFonts w:ascii="Comic Sans MS" w:hAnsi="Comic Sans MS"/>
          <w:shd w:val="clear" w:color="auto" w:fill="FFFFFF"/>
        </w:rPr>
        <w:t>∆ηµοτικού</w:t>
      </w:r>
      <w:proofErr w:type="spellEnd"/>
      <w:r w:rsidRPr="000D6189">
        <w:rPr>
          <w:rFonts w:ascii="Comic Sans MS" w:hAnsi="Comic Sans MS"/>
          <w:shd w:val="clear" w:color="auto" w:fill="FFFFFF"/>
        </w:rPr>
        <w:t xml:space="preserve"> σελ 51, ποίημα του Νίκου </w:t>
      </w:r>
      <w:proofErr w:type="spellStart"/>
      <w:r w:rsidRPr="000D6189">
        <w:rPr>
          <w:rFonts w:ascii="Comic Sans MS" w:hAnsi="Comic Sans MS"/>
          <w:shd w:val="clear" w:color="auto" w:fill="FFFFFF"/>
        </w:rPr>
        <w:t>Κανάκη</w:t>
      </w:r>
      <w:proofErr w:type="spellEnd"/>
      <w:r w:rsidRPr="000D6189">
        <w:rPr>
          <w:rFonts w:ascii="Comic Sans MS" w:hAnsi="Comic Sans MS"/>
          <w:shd w:val="clear" w:color="auto" w:fill="FFFFFF"/>
        </w:rPr>
        <w:t xml:space="preserve"> «Χαρταετοί»</w:t>
      </w:r>
    </w:p>
    <w:p w:rsidR="00F208B4" w:rsidRPr="00500018" w:rsidRDefault="00F208B4" w:rsidP="004C36BB">
      <w:pPr>
        <w:spacing w:line="276" w:lineRule="auto"/>
        <w:jc w:val="both"/>
        <w:rPr>
          <w:rFonts w:ascii="Comic Sans MS" w:hAnsi="Comic Sans MS"/>
        </w:rPr>
      </w:pPr>
    </w:p>
    <w:p w:rsidR="00F208B4" w:rsidRPr="00500018" w:rsidRDefault="00F208B4" w:rsidP="004C36BB">
      <w:pPr>
        <w:spacing w:line="276" w:lineRule="auto"/>
        <w:jc w:val="both"/>
        <w:rPr>
          <w:rFonts w:ascii="Comic Sans MS" w:hAnsi="Comic Sans MS"/>
          <w:u w:val="single"/>
        </w:rPr>
      </w:pPr>
    </w:p>
    <w:p w:rsidR="00F208B4" w:rsidRPr="00500018" w:rsidRDefault="00F208B4" w:rsidP="004C36BB">
      <w:pPr>
        <w:spacing w:line="276" w:lineRule="auto"/>
        <w:jc w:val="both"/>
        <w:rPr>
          <w:rFonts w:ascii="Comic Sans MS" w:hAnsi="Comic Sans MS"/>
          <w:u w:val="single"/>
        </w:rPr>
      </w:pPr>
    </w:p>
    <w:p w:rsidR="00F208B4" w:rsidRPr="00500018" w:rsidRDefault="00F208B4" w:rsidP="004C36BB">
      <w:pPr>
        <w:spacing w:line="276" w:lineRule="auto"/>
        <w:jc w:val="both"/>
        <w:rPr>
          <w:rFonts w:ascii="Comic Sans MS" w:hAnsi="Comic Sans MS"/>
          <w:u w:val="single"/>
        </w:rPr>
      </w:pPr>
    </w:p>
    <w:p w:rsidR="00F208B4" w:rsidRPr="00500018" w:rsidRDefault="00F208B4" w:rsidP="004C36BB">
      <w:pPr>
        <w:spacing w:line="276" w:lineRule="auto"/>
        <w:jc w:val="both"/>
        <w:rPr>
          <w:rFonts w:ascii="Comic Sans MS" w:hAnsi="Comic Sans MS"/>
          <w:u w:val="single"/>
        </w:rPr>
      </w:pPr>
    </w:p>
    <w:p w:rsidR="00F208B4" w:rsidRPr="00500018" w:rsidRDefault="00F208B4" w:rsidP="004C36BB">
      <w:pPr>
        <w:spacing w:line="276" w:lineRule="auto"/>
        <w:jc w:val="both"/>
        <w:rPr>
          <w:rFonts w:ascii="Comic Sans MS" w:hAnsi="Comic Sans MS"/>
          <w:u w:val="single"/>
        </w:rPr>
      </w:pPr>
    </w:p>
    <w:p w:rsidR="00F208B4" w:rsidRPr="00500018" w:rsidRDefault="00F208B4" w:rsidP="004C36BB">
      <w:pPr>
        <w:spacing w:line="276" w:lineRule="auto"/>
        <w:jc w:val="both"/>
        <w:rPr>
          <w:rFonts w:ascii="Comic Sans MS" w:hAnsi="Comic Sans MS"/>
          <w:u w:val="single"/>
        </w:rPr>
      </w:pPr>
    </w:p>
    <w:p w:rsidR="00F208B4" w:rsidRPr="00500018" w:rsidRDefault="00F208B4" w:rsidP="004C36BB">
      <w:pPr>
        <w:spacing w:line="276" w:lineRule="auto"/>
        <w:jc w:val="both"/>
        <w:rPr>
          <w:rFonts w:ascii="Comic Sans MS" w:hAnsi="Comic Sans MS"/>
          <w:u w:val="single"/>
        </w:rPr>
      </w:pPr>
    </w:p>
    <w:p w:rsidR="00F208B4" w:rsidRPr="00500018" w:rsidRDefault="00F208B4" w:rsidP="004C36BB">
      <w:pPr>
        <w:spacing w:line="276" w:lineRule="auto"/>
        <w:jc w:val="both"/>
        <w:rPr>
          <w:rFonts w:ascii="Comic Sans MS" w:hAnsi="Comic Sans MS"/>
          <w:u w:val="single"/>
        </w:rPr>
      </w:pPr>
    </w:p>
    <w:p w:rsidR="00F208B4" w:rsidRPr="00500018" w:rsidRDefault="00F208B4" w:rsidP="004C36BB">
      <w:pPr>
        <w:spacing w:line="276" w:lineRule="auto"/>
        <w:jc w:val="both"/>
        <w:rPr>
          <w:rFonts w:ascii="Comic Sans MS" w:hAnsi="Comic Sans MS"/>
          <w:u w:val="single"/>
        </w:rPr>
      </w:pPr>
    </w:p>
    <w:p w:rsidR="00F208B4" w:rsidRPr="00500018" w:rsidRDefault="00F208B4" w:rsidP="004C36BB">
      <w:pPr>
        <w:spacing w:line="276" w:lineRule="auto"/>
        <w:jc w:val="both"/>
        <w:rPr>
          <w:rFonts w:ascii="Comic Sans MS" w:hAnsi="Comic Sans MS"/>
          <w:u w:val="single"/>
        </w:rPr>
      </w:pPr>
    </w:p>
    <w:p w:rsidR="00F208B4" w:rsidRPr="00500018" w:rsidRDefault="00F208B4" w:rsidP="004C36BB">
      <w:pPr>
        <w:spacing w:line="276" w:lineRule="auto"/>
        <w:jc w:val="both"/>
        <w:rPr>
          <w:rFonts w:ascii="Comic Sans MS" w:hAnsi="Comic Sans MS"/>
          <w:u w:val="single"/>
        </w:rPr>
      </w:pPr>
    </w:p>
    <w:p w:rsidR="00F208B4" w:rsidRPr="00500018" w:rsidRDefault="00F208B4" w:rsidP="004C36BB">
      <w:pPr>
        <w:spacing w:line="276" w:lineRule="auto"/>
        <w:jc w:val="both"/>
        <w:rPr>
          <w:rFonts w:ascii="Comic Sans MS" w:hAnsi="Comic Sans MS"/>
          <w:u w:val="single"/>
        </w:rPr>
      </w:pPr>
    </w:p>
    <w:p w:rsidR="00F208B4" w:rsidRPr="00500018" w:rsidRDefault="00F208B4" w:rsidP="004C36BB">
      <w:pPr>
        <w:spacing w:line="276" w:lineRule="auto"/>
        <w:jc w:val="both"/>
        <w:rPr>
          <w:rFonts w:ascii="Comic Sans MS" w:hAnsi="Comic Sans MS"/>
          <w:u w:val="single"/>
        </w:rPr>
      </w:pPr>
    </w:p>
    <w:p w:rsidR="00F208B4" w:rsidRPr="00500018" w:rsidRDefault="00F208B4" w:rsidP="004C36BB">
      <w:pPr>
        <w:spacing w:line="276" w:lineRule="auto"/>
        <w:jc w:val="both"/>
        <w:rPr>
          <w:rFonts w:ascii="Comic Sans MS" w:hAnsi="Comic Sans MS"/>
          <w:u w:val="single"/>
        </w:rPr>
      </w:pPr>
    </w:p>
    <w:p w:rsidR="00F208B4" w:rsidRPr="00500018" w:rsidRDefault="00F208B4" w:rsidP="004C36BB">
      <w:pPr>
        <w:spacing w:line="276" w:lineRule="auto"/>
        <w:jc w:val="both"/>
        <w:rPr>
          <w:rFonts w:ascii="Comic Sans MS" w:hAnsi="Comic Sans MS"/>
        </w:rPr>
      </w:pPr>
      <w:r w:rsidRPr="00500018">
        <w:rPr>
          <w:rFonts w:ascii="Comic Sans MS" w:hAnsi="Comic Sans MS"/>
        </w:rPr>
        <w:lastRenderedPageBreak/>
        <w:t> </w:t>
      </w:r>
      <w:r w:rsidRPr="00500018">
        <w:rPr>
          <w:rFonts w:ascii="Comic Sans MS" w:hAnsi="Comic Sans MS"/>
          <w:b/>
        </w:rPr>
        <w:t>Διδακτικοί στόχοι:</w:t>
      </w:r>
      <w:r w:rsidRPr="00500018">
        <w:rPr>
          <w:rFonts w:ascii="Comic Sans MS" w:hAnsi="Comic Sans MS"/>
        </w:rPr>
        <w:t> </w:t>
      </w:r>
      <w:r w:rsidRPr="00500018">
        <w:rPr>
          <w:rFonts w:ascii="Comic Sans MS" w:hAnsi="Comic Sans MS"/>
          <w:shd w:val="clear" w:color="auto" w:fill="FFFFFF"/>
        </w:rPr>
        <w:t>Οι μαθητές πρέπει ● να βιώσουν τα παράλληλα εκφραστικά μέσα της λογοτεχνίας και της ζωγραφικής. ● να χρησιμοποιούν τα κατάλληλα επίθετα για να περιγράψουν το θέμα ενός πίνακα ζωγραφικής. ● να συγκρίνουν δυο πίνακες ζωγραφικής χρησιμοποιώντας και επίθετα συγκριτικού βαθμού. ● να φαντάζονται τον εαυτό τους μέσα σε έναν πίνακα ζωγραφικής και να περιγράφουν τα συναισθήματά τους. ● να συνεργάζονται μεταξύ τους για να δημιουργήσουν ομαδικά ή ατομικά ένα ποίημα, ένα μικρό κείμενο ή ένα ομαδικό κολάζ ζωγραφικής.</w:t>
      </w:r>
    </w:p>
    <w:p w:rsidR="00F208B4" w:rsidRPr="00291C62" w:rsidRDefault="00F208B4" w:rsidP="004C36BB">
      <w:pPr>
        <w:spacing w:line="276" w:lineRule="auto"/>
        <w:jc w:val="both"/>
        <w:rPr>
          <w:rFonts w:ascii="Comic Sans MS" w:hAnsi="Comic Sans MS"/>
          <w:shd w:val="clear" w:color="auto" w:fill="FFFFFF"/>
        </w:rPr>
      </w:pPr>
      <w:r w:rsidRPr="00500018">
        <w:rPr>
          <w:rFonts w:ascii="Comic Sans MS" w:hAnsi="Comic Sans MS"/>
          <w:b/>
        </w:rPr>
        <w:t>Μέθοδοι διδασκαλίας:</w:t>
      </w:r>
      <w:r w:rsidRPr="00500018">
        <w:rPr>
          <w:rFonts w:ascii="Comic Sans MS" w:hAnsi="Comic Sans MS"/>
          <w:shd w:val="clear" w:color="auto" w:fill="F5F5F5"/>
        </w:rPr>
        <w:t xml:space="preserve"> </w:t>
      </w:r>
      <w:proofErr w:type="spellStart"/>
      <w:r w:rsidRPr="00291C62">
        <w:rPr>
          <w:rFonts w:ascii="Comic Sans MS" w:hAnsi="Comic Sans MS"/>
          <w:shd w:val="clear" w:color="auto" w:fill="FFFFFF"/>
        </w:rPr>
        <w:t>Ομαδοσυνεργατική</w:t>
      </w:r>
      <w:proofErr w:type="spellEnd"/>
      <w:r w:rsidRPr="00291C62">
        <w:rPr>
          <w:rFonts w:ascii="Comic Sans MS" w:hAnsi="Comic Sans MS"/>
          <w:shd w:val="clear" w:color="auto" w:fill="FFFFFF"/>
        </w:rPr>
        <w:t xml:space="preserve"> μέθοδος διδασκαλίας, ενεργός μάθηση. Ο ρόλος του εκπαιδευτικού Είναι διαμεσολαβητικός βοηθητικός στην ομαλή συνεργασία των μελών της ομάδας, στον καταμερισμό των αρμοδιοτήτων κάθε μέλους και καθοδηγητικός σε θέματα τεχνικής του γραπτού κειμένου. (</w:t>
      </w:r>
      <w:proofErr w:type="spellStart"/>
      <w:r w:rsidRPr="00291C62">
        <w:rPr>
          <w:rFonts w:ascii="Comic Sans MS" w:hAnsi="Comic Sans MS"/>
          <w:shd w:val="clear" w:color="auto" w:fill="FFFFFF"/>
        </w:rPr>
        <w:t>Εικ</w:t>
      </w:r>
      <w:proofErr w:type="spellEnd"/>
      <w:r w:rsidRPr="00291C62">
        <w:rPr>
          <w:rFonts w:ascii="Comic Sans MS" w:hAnsi="Comic Sans MS"/>
          <w:shd w:val="clear" w:color="auto" w:fill="FFFFFF"/>
        </w:rPr>
        <w:t>.</w:t>
      </w:r>
      <w:r w:rsidR="00291C62">
        <w:rPr>
          <w:rFonts w:ascii="Comic Sans MS" w:hAnsi="Comic Sans MS"/>
          <w:shd w:val="clear" w:color="auto" w:fill="FFFFFF"/>
          <w:lang w:val="en-US"/>
        </w:rPr>
        <w:t xml:space="preserve"> </w:t>
      </w:r>
      <w:r w:rsidRPr="00291C62">
        <w:rPr>
          <w:rFonts w:ascii="Comic Sans MS" w:hAnsi="Comic Sans MS"/>
          <w:shd w:val="clear" w:color="auto" w:fill="FFFFFF"/>
        </w:rPr>
        <w:t>4)</w:t>
      </w:r>
    </w:p>
    <w:p w:rsidR="00F208B4" w:rsidRPr="00500018" w:rsidRDefault="00F208B4" w:rsidP="004C36BB">
      <w:pPr>
        <w:spacing w:line="276" w:lineRule="auto"/>
        <w:jc w:val="both"/>
        <w:rPr>
          <w:rFonts w:ascii="Comic Sans MS" w:hAnsi="Comic Sans MS"/>
        </w:rPr>
      </w:pPr>
      <w:proofErr w:type="spellStart"/>
      <w:r w:rsidRPr="00500018">
        <w:rPr>
          <w:rFonts w:ascii="Comic Sans MS" w:hAnsi="Comic Sans MS"/>
          <w:b/>
        </w:rPr>
        <w:t>Διαθεματικότητα</w:t>
      </w:r>
      <w:proofErr w:type="spellEnd"/>
      <w:r w:rsidRPr="00500018">
        <w:rPr>
          <w:rFonts w:ascii="Comic Sans MS" w:hAnsi="Comic Sans MS"/>
        </w:rPr>
        <w:t>: </w:t>
      </w:r>
      <w:r w:rsidRPr="00500018">
        <w:rPr>
          <w:rFonts w:ascii="Comic Sans MS" w:hAnsi="Comic Sans MS"/>
          <w:shd w:val="clear" w:color="auto" w:fill="FFFFFF"/>
        </w:rPr>
        <w:t xml:space="preserve">● Το θέμα των χαρταετών είναι από τα αγαπημένα των μαθητών. Είναι όμως και αγαπημένο θέμα πολλών ζωγράφων. Με αφορμή το ποίημα του Νίκου </w:t>
      </w:r>
      <w:proofErr w:type="spellStart"/>
      <w:r w:rsidRPr="00500018">
        <w:rPr>
          <w:rFonts w:ascii="Comic Sans MS" w:hAnsi="Comic Sans MS"/>
          <w:shd w:val="clear" w:color="auto" w:fill="FFFFFF"/>
        </w:rPr>
        <w:t>Κανάκη</w:t>
      </w:r>
      <w:proofErr w:type="spellEnd"/>
      <w:r w:rsidRPr="00500018">
        <w:rPr>
          <w:rFonts w:ascii="Comic Sans MS" w:hAnsi="Comic Sans MS"/>
          <w:shd w:val="clear" w:color="auto" w:fill="FFFFFF"/>
        </w:rPr>
        <w:t xml:space="preserve"> «Χαρταετοί» μελετάμε κάποιους πίνακες ζωγραφικής με το ίδιο θέμα, τους συγκρίνουμε, τους περιγράφουμε προφορικά και γραπτά, γράφουμε το δικό μας ποίημα και κατασκευάζουμε ένα ομαδικό κολάζ. Συνεργαζόμαστε και απολαμβάνουμε τα έργα τέχνης της ποίησης και της ζωγραφικής και ταυτόχρονα μαθαίνουμε να χρησιμοποιούμε τα επίθετα στον προφορικό και γραπτό λόγο.</w:t>
      </w:r>
    </w:p>
    <w:p w:rsidR="00F208B4" w:rsidRPr="00291C62" w:rsidRDefault="00F208B4" w:rsidP="004C36BB">
      <w:pPr>
        <w:spacing w:line="276" w:lineRule="auto"/>
        <w:jc w:val="both"/>
        <w:rPr>
          <w:rFonts w:ascii="Comic Sans MS" w:hAnsi="Comic Sans MS"/>
          <w:shd w:val="clear" w:color="auto" w:fill="FFFFFF"/>
        </w:rPr>
      </w:pPr>
      <w:r w:rsidRPr="00291C62">
        <w:rPr>
          <w:rFonts w:ascii="Comic Sans MS" w:hAnsi="Comic Sans MS"/>
          <w:b/>
        </w:rPr>
        <w:t> Φάση 1 (Χρονική διάρκεια,  βήματα διδασκαλίας, δραστηριότητες, ρόλος εκπαιδευτικού,  μαθητών/μαθητριών</w:t>
      </w:r>
      <w:r w:rsidRPr="00291C62">
        <w:rPr>
          <w:rFonts w:ascii="Comic Sans MS" w:hAnsi="Comic Sans MS"/>
          <w:shd w:val="clear" w:color="auto" w:fill="FFFFFF"/>
        </w:rPr>
        <w:t xml:space="preserve">): Χρονική διάρκεια, 30 λεπτά Ενεργοποίηση ενδιαφέροντος, σύνδεση με προσωπικές εμπειρίες των μαθητών ● Οι μαθητές αφηγούνται τις εμπειρίες τους σχετικά με το πέταγμα του χαρταετού, την κατασκευή του, περιγράφουν τον δικό τους χαρταετό, χρώμα, μέγεθος, σχήμα με τη βοήθεια ερωτήσεων. Επεξεργασία ποιήματος ● Οι μαθητές διαβάζουν το ποίημα του Νίκου </w:t>
      </w:r>
      <w:proofErr w:type="spellStart"/>
      <w:r w:rsidRPr="00291C62">
        <w:rPr>
          <w:rFonts w:ascii="Comic Sans MS" w:hAnsi="Comic Sans MS"/>
          <w:shd w:val="clear" w:color="auto" w:fill="FFFFFF"/>
        </w:rPr>
        <w:t>Κανάκη</w:t>
      </w:r>
      <w:proofErr w:type="spellEnd"/>
      <w:r w:rsidRPr="00291C62">
        <w:rPr>
          <w:rFonts w:ascii="Comic Sans MS" w:hAnsi="Comic Sans MS"/>
          <w:shd w:val="clear" w:color="auto" w:fill="FFFFFF"/>
        </w:rPr>
        <w:t xml:space="preserve"> «Χαρταετοί» του Ανθολογίου. Χαρταετοί Πέρα στους λόφους τους γυμνούς πήγαν ο Μπάμπης κι η Λενιώ, τα </w:t>
      </w:r>
      <w:proofErr w:type="spellStart"/>
      <w:r w:rsidRPr="00291C62">
        <w:rPr>
          <w:rFonts w:ascii="Comic Sans MS" w:hAnsi="Comic Sans MS"/>
          <w:shd w:val="clear" w:color="auto" w:fill="FFFFFF"/>
        </w:rPr>
        <w:t>κοντογειτονόπουλα</w:t>
      </w:r>
      <w:proofErr w:type="spellEnd"/>
      <w:r w:rsidRPr="00291C62">
        <w:rPr>
          <w:rFonts w:ascii="Comic Sans MS" w:hAnsi="Comic Sans MS"/>
          <w:shd w:val="clear" w:color="auto" w:fill="FFFFFF"/>
        </w:rPr>
        <w:t xml:space="preserve">, να ρίξουν τους χαρταετούς. Πείσμα που το 'βαλαν τα δυο ποιος θα περάσει τ' αλλουνού. Τραβούν καλούμπα*, κι οι αϊτοί πήραν τους δρόμους τ' ουρανού. Με τα σκοινιά στο χέρι τους </w:t>
      </w:r>
      <w:proofErr w:type="spellStart"/>
      <w:r w:rsidRPr="00291C62">
        <w:rPr>
          <w:rFonts w:ascii="Comic Sans MS" w:hAnsi="Comic Sans MS"/>
          <w:shd w:val="clear" w:color="auto" w:fill="FFFFFF"/>
        </w:rPr>
        <w:t>λοξοκοιτιούνται</w:t>
      </w:r>
      <w:proofErr w:type="spellEnd"/>
      <w:r w:rsidRPr="00291C62">
        <w:rPr>
          <w:rFonts w:ascii="Comic Sans MS" w:hAnsi="Comic Sans MS"/>
          <w:shd w:val="clear" w:color="auto" w:fill="FFFFFF"/>
        </w:rPr>
        <w:t xml:space="preserve"> κι απορούν, που βλέπουν και τους δυο αϊτούς στο ίδιο ύψος να πετούν! Όσο να ιδούν να καλοϊδούν, </w:t>
      </w:r>
      <w:proofErr w:type="spellStart"/>
      <w:r w:rsidRPr="00291C62">
        <w:rPr>
          <w:rFonts w:ascii="Comic Sans MS" w:hAnsi="Comic Sans MS"/>
          <w:shd w:val="clear" w:color="auto" w:fill="FFFFFF"/>
        </w:rPr>
        <w:t>εμπλέχτηκαν</w:t>
      </w:r>
      <w:proofErr w:type="spellEnd"/>
      <w:r w:rsidRPr="00291C62">
        <w:rPr>
          <w:rFonts w:ascii="Comic Sans MS" w:hAnsi="Comic Sans MS"/>
          <w:shd w:val="clear" w:color="auto" w:fill="FFFFFF"/>
        </w:rPr>
        <w:t xml:space="preserve"> κι οι δυο αϊτοί κι </w:t>
      </w:r>
      <w:proofErr w:type="spellStart"/>
      <w:r w:rsidRPr="00291C62">
        <w:rPr>
          <w:rFonts w:ascii="Comic Sans MS" w:hAnsi="Comic Sans MS"/>
          <w:shd w:val="clear" w:color="auto" w:fill="FFFFFF"/>
        </w:rPr>
        <w:t>ανεμοστροβιλίζοντας</w:t>
      </w:r>
      <w:proofErr w:type="spellEnd"/>
      <w:r w:rsidRPr="00291C62">
        <w:rPr>
          <w:rFonts w:ascii="Comic Sans MS" w:hAnsi="Comic Sans MS"/>
          <w:shd w:val="clear" w:color="auto" w:fill="FFFFFF"/>
        </w:rPr>
        <w:t xml:space="preserve"> </w:t>
      </w:r>
      <w:proofErr w:type="spellStart"/>
      <w:r w:rsidRPr="00291C62">
        <w:rPr>
          <w:rFonts w:ascii="Comic Sans MS" w:hAnsi="Comic Sans MS"/>
          <w:shd w:val="clear" w:color="auto" w:fill="FFFFFF"/>
        </w:rPr>
        <w:t>πέσαν</w:t>
      </w:r>
      <w:proofErr w:type="spellEnd"/>
      <w:r w:rsidRPr="00291C62">
        <w:rPr>
          <w:rFonts w:ascii="Comic Sans MS" w:hAnsi="Comic Sans MS"/>
          <w:shd w:val="clear" w:color="auto" w:fill="FFFFFF"/>
        </w:rPr>
        <w:t xml:space="preserve"> μπροστά τους καρφωτοί. Τώρα ο Μπάμπης κι η Λενιώ να τους ξεμπλέξουν δεν μπορούν, μπερδεύουνε τα χέρια τους, </w:t>
      </w:r>
      <w:proofErr w:type="spellStart"/>
      <w:r w:rsidRPr="00291C62">
        <w:rPr>
          <w:rFonts w:ascii="Comic Sans MS" w:hAnsi="Comic Sans MS"/>
          <w:shd w:val="clear" w:color="auto" w:fill="FFFFFF"/>
        </w:rPr>
        <w:t>λοξοκοιτιούνται</w:t>
      </w:r>
      <w:proofErr w:type="spellEnd"/>
      <w:r w:rsidRPr="00291C62">
        <w:rPr>
          <w:rFonts w:ascii="Comic Sans MS" w:hAnsi="Comic Sans MS"/>
          <w:shd w:val="clear" w:color="auto" w:fill="FFFFFF"/>
        </w:rPr>
        <w:t xml:space="preserve"> και γελούν. Νίκος </w:t>
      </w:r>
      <w:proofErr w:type="spellStart"/>
      <w:r w:rsidRPr="00291C62">
        <w:rPr>
          <w:rFonts w:ascii="Comic Sans MS" w:hAnsi="Comic Sans MS"/>
          <w:shd w:val="clear" w:color="auto" w:fill="FFFFFF"/>
        </w:rPr>
        <w:t>Κανάκης</w:t>
      </w:r>
      <w:proofErr w:type="spellEnd"/>
      <w:r w:rsidRPr="00291C62">
        <w:rPr>
          <w:rFonts w:ascii="Comic Sans MS" w:hAnsi="Comic Sans MS"/>
          <w:shd w:val="clear" w:color="auto" w:fill="FFFFFF"/>
        </w:rPr>
        <w:t xml:space="preserve"> ● Αποσαφηνίζονται πιθανές άγνωστες λέξεις όπως π.χ. καλούμπα, </w:t>
      </w:r>
      <w:proofErr w:type="spellStart"/>
      <w:r w:rsidRPr="00291C62">
        <w:rPr>
          <w:rFonts w:ascii="Comic Sans MS" w:hAnsi="Comic Sans MS"/>
          <w:shd w:val="clear" w:color="auto" w:fill="FFFFFF"/>
        </w:rPr>
        <w:t>ανεμοστροβιλίζοντας</w:t>
      </w:r>
      <w:proofErr w:type="spellEnd"/>
      <w:r w:rsidRPr="00291C62">
        <w:rPr>
          <w:rFonts w:ascii="Comic Sans MS" w:hAnsi="Comic Sans MS"/>
          <w:shd w:val="clear" w:color="auto" w:fill="FFFFFF"/>
        </w:rPr>
        <w:t xml:space="preserve"> κ</w:t>
      </w:r>
      <w:r w:rsidR="00291C62" w:rsidRPr="00291C62">
        <w:rPr>
          <w:rFonts w:ascii="Comic Sans MS" w:hAnsi="Comic Sans MS"/>
          <w:shd w:val="clear" w:color="auto" w:fill="FFFFFF"/>
        </w:rPr>
        <w:t>.</w:t>
      </w:r>
      <w:r w:rsidRPr="00291C62">
        <w:rPr>
          <w:rFonts w:ascii="Comic Sans MS" w:hAnsi="Comic Sans MS"/>
          <w:shd w:val="clear" w:color="auto" w:fill="FFFFFF"/>
        </w:rPr>
        <w:t>λπ</w:t>
      </w:r>
      <w:r w:rsidR="00291C62" w:rsidRPr="00291C62">
        <w:rPr>
          <w:rFonts w:ascii="Comic Sans MS" w:hAnsi="Comic Sans MS"/>
          <w:shd w:val="clear" w:color="auto" w:fill="FFFFFF"/>
        </w:rPr>
        <w:t>.</w:t>
      </w:r>
      <w:r w:rsidRPr="00291C62">
        <w:rPr>
          <w:rFonts w:ascii="Comic Sans MS" w:hAnsi="Comic Sans MS"/>
          <w:shd w:val="clear" w:color="auto" w:fill="FFFFFF"/>
        </w:rPr>
        <w:t xml:space="preserve"> από τους μαθητές ή τον/την εκπαιδευτικό. ● Ακολουθούν ερωτήσεις κατανόησης του κειμένου από τον /την εκπαιδευτικό, που αφορούν το πού, πότε, ποιοι, τι έγινε, γιατί, πώς αισθάνθηκαν τα παιδιά κλπ. ( </w:t>
      </w:r>
      <w:proofErr w:type="spellStart"/>
      <w:r w:rsidRPr="00291C62">
        <w:rPr>
          <w:rFonts w:ascii="Comic Sans MS" w:hAnsi="Comic Sans MS"/>
          <w:shd w:val="clear" w:color="auto" w:fill="FFFFFF"/>
        </w:rPr>
        <w:t>Εικ</w:t>
      </w:r>
      <w:proofErr w:type="spellEnd"/>
      <w:r w:rsidRPr="00291C62">
        <w:rPr>
          <w:rFonts w:ascii="Comic Sans MS" w:hAnsi="Comic Sans MS"/>
          <w:shd w:val="clear" w:color="auto" w:fill="FFFFFF"/>
        </w:rPr>
        <w:t>. 1)</w:t>
      </w:r>
    </w:p>
    <w:p w:rsidR="00F208B4" w:rsidRPr="00500018" w:rsidRDefault="00F208B4" w:rsidP="004C36BB">
      <w:pPr>
        <w:spacing w:line="276" w:lineRule="auto"/>
        <w:jc w:val="both"/>
        <w:rPr>
          <w:rFonts w:ascii="Comic Sans MS" w:hAnsi="Comic Sans MS"/>
        </w:rPr>
      </w:pPr>
      <w:r w:rsidRPr="00291C62">
        <w:rPr>
          <w:rFonts w:ascii="Comic Sans MS" w:hAnsi="Comic Sans MS"/>
          <w:b/>
        </w:rPr>
        <w:lastRenderedPageBreak/>
        <w:t>Φάση 2 (Χρονική διάρκεια,  βήματα διδασκαλίας, δραστηριότητες, ρόλος εκπαιδευτικού,  μαθητών):</w:t>
      </w:r>
      <w:r w:rsidRPr="00500018">
        <w:rPr>
          <w:rFonts w:ascii="Comic Sans MS" w:hAnsi="Comic Sans MS"/>
          <w:shd w:val="clear" w:color="auto" w:fill="FFFFFF"/>
        </w:rPr>
        <w:t xml:space="preserve"> Χρονική διάρκεια 15 λεπτά Σύνδεση με τη ζωγραφική ● Περιγράφουν προφορικά τον πίνακα του Νίκου Χατζηκυριάκου-Γκίκα «Στέγες και αετοί» εντοπίζοντας με τη βοήθεια του/της εκπαιδευτικού τον αριθμό των χαρταετών, το χρώμα του ουρανού, την ανθρώπινη απουσία, την έμφαση στις στέγες. ● Παρατηρούν τον πίνακα και μαντεύουν την θέση του ζωγράφου. ● Φαντάζονται ότι ανεβαίνουν ψηλά στον ουρανό σαν τον αετό και παρατηρούν τον κόσμο κάτω. (Νίκου Χατζηκυριάκου-Γκίκα «Στέγες και αετοί») 1.Περιγράφουν επίσης τον πίνακα της </w:t>
      </w:r>
      <w:proofErr w:type="spellStart"/>
      <w:r w:rsidRPr="00500018">
        <w:rPr>
          <w:rFonts w:ascii="Comic Sans MS" w:hAnsi="Comic Sans MS"/>
          <w:shd w:val="clear" w:color="auto" w:fill="FFFFFF"/>
        </w:rPr>
        <w:t>Simon</w:t>
      </w:r>
      <w:proofErr w:type="spellEnd"/>
      <w:r w:rsidRPr="00500018">
        <w:rPr>
          <w:rFonts w:ascii="Comic Sans MS" w:hAnsi="Comic Sans MS"/>
          <w:shd w:val="clear" w:color="auto" w:fill="FFFFFF"/>
        </w:rPr>
        <w:t xml:space="preserve"> </w:t>
      </w:r>
      <w:proofErr w:type="spellStart"/>
      <w:r w:rsidRPr="00500018">
        <w:rPr>
          <w:rFonts w:ascii="Comic Sans MS" w:hAnsi="Comic Sans MS"/>
          <w:shd w:val="clear" w:color="auto" w:fill="FFFFFF"/>
        </w:rPr>
        <w:t>Taylor</w:t>
      </w:r>
      <w:proofErr w:type="spellEnd"/>
      <w:r w:rsidRPr="00500018">
        <w:rPr>
          <w:rFonts w:ascii="Comic Sans MS" w:hAnsi="Comic Sans MS"/>
          <w:shd w:val="clear" w:color="auto" w:fill="FFFFFF"/>
        </w:rPr>
        <w:t xml:space="preserve"> “</w:t>
      </w:r>
      <w:proofErr w:type="spellStart"/>
      <w:r w:rsidRPr="00500018">
        <w:rPr>
          <w:rFonts w:ascii="Comic Sans MS" w:hAnsi="Comic Sans MS"/>
          <w:shd w:val="clear" w:color="auto" w:fill="FFFFFF"/>
        </w:rPr>
        <w:t>Kite</w:t>
      </w:r>
      <w:proofErr w:type="spellEnd"/>
      <w:r w:rsidRPr="00500018">
        <w:rPr>
          <w:rFonts w:ascii="Comic Sans MS" w:hAnsi="Comic Sans MS"/>
          <w:shd w:val="clear" w:color="auto" w:fill="FFFFFF"/>
        </w:rPr>
        <w:t xml:space="preserve"> </w:t>
      </w:r>
      <w:proofErr w:type="spellStart"/>
      <w:r w:rsidRPr="00500018">
        <w:rPr>
          <w:rFonts w:ascii="Comic Sans MS" w:hAnsi="Comic Sans MS"/>
          <w:shd w:val="clear" w:color="auto" w:fill="FFFFFF"/>
        </w:rPr>
        <w:t>Flying</w:t>
      </w:r>
      <w:proofErr w:type="spellEnd"/>
      <w:r w:rsidRPr="00500018">
        <w:rPr>
          <w:rFonts w:ascii="Comic Sans MS" w:hAnsi="Comic Sans MS"/>
          <w:shd w:val="clear" w:color="auto" w:fill="FFFFFF"/>
        </w:rPr>
        <w:t>” . 2. Τι κάνουν οι άνθρωποι στον πίνακα; 3. Πώς νιώθουν τα παιδιά που πετούν με τον χαρταετό; 4.Στη θέση ποιανού θα ήθελαν να βρίσκονται και γιατί; (</w:t>
      </w:r>
      <w:proofErr w:type="spellStart"/>
      <w:r w:rsidRPr="00500018">
        <w:rPr>
          <w:rFonts w:ascii="Comic Sans MS" w:hAnsi="Comic Sans MS"/>
          <w:shd w:val="clear" w:color="auto" w:fill="FFFFFF"/>
        </w:rPr>
        <w:t>Simon</w:t>
      </w:r>
      <w:proofErr w:type="spellEnd"/>
      <w:r w:rsidRPr="00500018">
        <w:rPr>
          <w:rFonts w:ascii="Comic Sans MS" w:hAnsi="Comic Sans MS"/>
          <w:shd w:val="clear" w:color="auto" w:fill="FFFFFF"/>
        </w:rPr>
        <w:t xml:space="preserve"> </w:t>
      </w:r>
      <w:proofErr w:type="spellStart"/>
      <w:r w:rsidRPr="00500018">
        <w:rPr>
          <w:rFonts w:ascii="Comic Sans MS" w:hAnsi="Comic Sans MS"/>
          <w:shd w:val="clear" w:color="auto" w:fill="FFFFFF"/>
        </w:rPr>
        <w:t>Taylor</w:t>
      </w:r>
      <w:proofErr w:type="spellEnd"/>
      <w:r w:rsidRPr="00500018">
        <w:rPr>
          <w:rFonts w:ascii="Comic Sans MS" w:hAnsi="Comic Sans MS"/>
          <w:shd w:val="clear" w:color="auto" w:fill="FFFFFF"/>
        </w:rPr>
        <w:t xml:space="preserve"> “</w:t>
      </w:r>
      <w:proofErr w:type="spellStart"/>
      <w:r w:rsidRPr="00500018">
        <w:rPr>
          <w:rFonts w:ascii="Comic Sans MS" w:hAnsi="Comic Sans MS"/>
          <w:shd w:val="clear" w:color="auto" w:fill="FFFFFF"/>
        </w:rPr>
        <w:t>Kite</w:t>
      </w:r>
      <w:proofErr w:type="spellEnd"/>
      <w:r w:rsidRPr="00500018">
        <w:rPr>
          <w:rFonts w:ascii="Comic Sans MS" w:hAnsi="Comic Sans MS"/>
          <w:shd w:val="clear" w:color="auto" w:fill="FFFFFF"/>
        </w:rPr>
        <w:t xml:space="preserve"> </w:t>
      </w:r>
      <w:proofErr w:type="spellStart"/>
      <w:r w:rsidRPr="00500018">
        <w:rPr>
          <w:rFonts w:ascii="Comic Sans MS" w:hAnsi="Comic Sans MS"/>
          <w:shd w:val="clear" w:color="auto" w:fill="FFFFFF"/>
        </w:rPr>
        <w:t>Flying</w:t>
      </w:r>
      <w:proofErr w:type="spellEnd"/>
      <w:r w:rsidRPr="00500018">
        <w:rPr>
          <w:rFonts w:ascii="Comic Sans MS" w:hAnsi="Comic Sans MS"/>
          <w:shd w:val="clear" w:color="auto" w:fill="FFFFFF"/>
        </w:rPr>
        <w:t>” )</w:t>
      </w:r>
    </w:p>
    <w:p w:rsidR="00F208B4" w:rsidRPr="00291C62" w:rsidRDefault="00F208B4" w:rsidP="004C36BB">
      <w:pPr>
        <w:spacing w:line="276" w:lineRule="auto"/>
        <w:jc w:val="both"/>
        <w:rPr>
          <w:rFonts w:ascii="Comic Sans MS" w:hAnsi="Comic Sans MS"/>
          <w:shd w:val="clear" w:color="auto" w:fill="FFFFFF"/>
        </w:rPr>
      </w:pPr>
      <w:r w:rsidRPr="00291C62">
        <w:rPr>
          <w:rFonts w:ascii="Comic Sans MS" w:hAnsi="Comic Sans MS"/>
          <w:b/>
        </w:rPr>
        <w:t>Φάση 3 (Χρονική διάρκεια,  βήματα διδασκαλίας, δραστηριότητες, ρόλος εκπαιδευτικού,  μαθητών)</w:t>
      </w:r>
      <w:r w:rsidRPr="00291C62">
        <w:rPr>
          <w:rFonts w:ascii="Comic Sans MS" w:hAnsi="Comic Sans MS"/>
          <w:shd w:val="clear" w:color="auto" w:fill="FFFFFF"/>
        </w:rPr>
        <w:t xml:space="preserve">: Χρονική διάρκεια, 30 λεπτά ● Οι μαθητές χωρίζονται σε ομάδες. ● Παρουσιάζονται στους μαθητές 6 πίνακες ζωγραφικής με θέμα τον χαρταετό στον </w:t>
      </w:r>
      <w:proofErr w:type="spellStart"/>
      <w:r w:rsidRPr="00291C62">
        <w:rPr>
          <w:rFonts w:ascii="Comic Sans MS" w:hAnsi="Comic Sans MS"/>
          <w:shd w:val="clear" w:color="auto" w:fill="FFFFFF"/>
        </w:rPr>
        <w:t>διαδραστικό</w:t>
      </w:r>
      <w:proofErr w:type="spellEnd"/>
      <w:r w:rsidRPr="00291C62">
        <w:rPr>
          <w:rFonts w:ascii="Comic Sans MS" w:hAnsi="Comic Sans MS"/>
          <w:shd w:val="clear" w:color="auto" w:fill="FFFFFF"/>
        </w:rPr>
        <w:t xml:space="preserve"> πίνακα ή στον </w:t>
      </w:r>
      <w:proofErr w:type="spellStart"/>
      <w:r w:rsidRPr="00291C62">
        <w:rPr>
          <w:rFonts w:ascii="Comic Sans MS" w:hAnsi="Comic Sans MS"/>
          <w:shd w:val="clear" w:color="auto" w:fill="FFFFFF"/>
        </w:rPr>
        <w:t>προτζέκτορα</w:t>
      </w:r>
      <w:proofErr w:type="spellEnd"/>
      <w:r w:rsidRPr="00291C62">
        <w:rPr>
          <w:rFonts w:ascii="Comic Sans MS" w:hAnsi="Comic Sans MS"/>
          <w:shd w:val="clear" w:color="auto" w:fill="FFFFFF"/>
        </w:rPr>
        <w:t xml:space="preserve">. ● Οι μαθητές φτιάχνουν έναν κατάλογο με επίθετα που είναι κατάλληλα για την περιγραφή των χαρταετών, του τοπίου, των ανθρώπων που εμφανίζονται στους πίνακες. ● Στον υπολογιστή κάθε ομάδας εμφανίζεται ένας από τους έξι πίνακες, διαφορετικός για κάθε ομάδα. ● Κάθε ομάδα πρέπει να περιγράψει τον πίνακα και χρησιμοποιώντας κατάλληλα επίθετα δημιουργώντας ένα σύντομο γραπτό κείμενο και να το παρουσιάσει στους μαθητές των άλλων ομάδων. Γιάννης </w:t>
      </w:r>
      <w:proofErr w:type="spellStart"/>
      <w:r w:rsidRPr="00291C62">
        <w:rPr>
          <w:rFonts w:ascii="Comic Sans MS" w:hAnsi="Comic Sans MS"/>
          <w:shd w:val="clear" w:color="auto" w:fill="FFFFFF"/>
        </w:rPr>
        <w:t>Μαγγανάρης</w:t>
      </w:r>
      <w:proofErr w:type="spellEnd"/>
      <w:r w:rsidRPr="00291C62">
        <w:rPr>
          <w:rFonts w:ascii="Comic Sans MS" w:hAnsi="Comic Sans MS"/>
          <w:shd w:val="clear" w:color="auto" w:fill="FFFFFF"/>
        </w:rPr>
        <w:t xml:space="preserve"> “χαρταετός” Αγήνωρ </w:t>
      </w:r>
      <w:proofErr w:type="spellStart"/>
      <w:r w:rsidRPr="00291C62">
        <w:rPr>
          <w:rFonts w:ascii="Comic Sans MS" w:hAnsi="Comic Sans MS"/>
          <w:shd w:val="clear" w:color="auto" w:fill="FFFFFF"/>
        </w:rPr>
        <w:t>Αστεριάδης</w:t>
      </w:r>
      <w:proofErr w:type="spellEnd"/>
      <w:r w:rsidRPr="00291C62">
        <w:rPr>
          <w:rFonts w:ascii="Comic Sans MS" w:hAnsi="Comic Sans MS"/>
          <w:shd w:val="clear" w:color="auto" w:fill="FFFFFF"/>
        </w:rPr>
        <w:t xml:space="preserve"> ‘Χαρταετοί’ Δημήτρης Μυταράς ‘χαρταετοί’ Δημήτρης </w:t>
      </w:r>
      <w:proofErr w:type="spellStart"/>
      <w:r w:rsidRPr="00291C62">
        <w:rPr>
          <w:rFonts w:ascii="Comic Sans MS" w:hAnsi="Comic Sans MS"/>
          <w:shd w:val="clear" w:color="auto" w:fill="FFFFFF"/>
        </w:rPr>
        <w:t>Μανίνης</w:t>
      </w:r>
      <w:proofErr w:type="spellEnd"/>
      <w:r w:rsidRPr="00291C62">
        <w:rPr>
          <w:rFonts w:ascii="Comic Sans MS" w:hAnsi="Comic Sans MS"/>
          <w:shd w:val="clear" w:color="auto" w:fill="FFFFFF"/>
        </w:rPr>
        <w:t xml:space="preserve"> ‘Χαρταετοί’ Σπύρος Βασιλείου ‘Ο χαρταετός στο σύρμα’ </w:t>
      </w:r>
      <w:proofErr w:type="spellStart"/>
      <w:r w:rsidRPr="00291C62">
        <w:rPr>
          <w:rFonts w:ascii="Comic Sans MS" w:hAnsi="Comic Sans MS"/>
          <w:shd w:val="clear" w:color="auto" w:fill="FFFFFF"/>
        </w:rPr>
        <w:t>Simon</w:t>
      </w:r>
      <w:proofErr w:type="spellEnd"/>
      <w:r w:rsidRPr="00291C62">
        <w:rPr>
          <w:rFonts w:ascii="Comic Sans MS" w:hAnsi="Comic Sans MS"/>
          <w:shd w:val="clear" w:color="auto" w:fill="FFFFFF"/>
        </w:rPr>
        <w:t xml:space="preserve"> </w:t>
      </w:r>
      <w:proofErr w:type="spellStart"/>
      <w:r w:rsidRPr="00291C62">
        <w:rPr>
          <w:rFonts w:ascii="Comic Sans MS" w:hAnsi="Comic Sans MS"/>
          <w:shd w:val="clear" w:color="auto" w:fill="FFFFFF"/>
        </w:rPr>
        <w:t>Taylor</w:t>
      </w:r>
      <w:proofErr w:type="spellEnd"/>
      <w:r w:rsidRPr="00291C62">
        <w:rPr>
          <w:rFonts w:ascii="Comic Sans MS" w:hAnsi="Comic Sans MS"/>
          <w:shd w:val="clear" w:color="auto" w:fill="FFFFFF"/>
        </w:rPr>
        <w:t xml:space="preserve"> “</w:t>
      </w:r>
      <w:proofErr w:type="spellStart"/>
      <w:r w:rsidRPr="00291C62">
        <w:rPr>
          <w:rFonts w:ascii="Comic Sans MS" w:hAnsi="Comic Sans MS"/>
          <w:shd w:val="clear" w:color="auto" w:fill="FFFFFF"/>
        </w:rPr>
        <w:t>Kite</w:t>
      </w:r>
      <w:proofErr w:type="spellEnd"/>
      <w:r w:rsidRPr="00291C62">
        <w:rPr>
          <w:rFonts w:ascii="Comic Sans MS" w:hAnsi="Comic Sans MS"/>
          <w:shd w:val="clear" w:color="auto" w:fill="FFFFFF"/>
        </w:rPr>
        <w:t xml:space="preserve"> </w:t>
      </w:r>
      <w:proofErr w:type="spellStart"/>
      <w:r w:rsidRPr="00291C62">
        <w:rPr>
          <w:rFonts w:ascii="Comic Sans MS" w:hAnsi="Comic Sans MS"/>
          <w:shd w:val="clear" w:color="auto" w:fill="FFFFFF"/>
        </w:rPr>
        <w:t>Flying</w:t>
      </w:r>
      <w:proofErr w:type="spellEnd"/>
      <w:r w:rsidRPr="00291C62">
        <w:rPr>
          <w:rFonts w:ascii="Comic Sans MS" w:hAnsi="Comic Sans MS"/>
          <w:shd w:val="clear" w:color="auto" w:fill="FFFFFF"/>
        </w:rPr>
        <w:t>”</w:t>
      </w:r>
    </w:p>
    <w:p w:rsidR="00F208B4" w:rsidRPr="00500018" w:rsidRDefault="00F208B4" w:rsidP="004C36BB">
      <w:pPr>
        <w:spacing w:line="276" w:lineRule="auto"/>
        <w:jc w:val="both"/>
        <w:rPr>
          <w:rFonts w:ascii="Comic Sans MS" w:hAnsi="Comic Sans MS"/>
        </w:rPr>
      </w:pPr>
      <w:r w:rsidRPr="00291C62">
        <w:rPr>
          <w:rFonts w:ascii="Comic Sans MS" w:hAnsi="Comic Sans MS"/>
          <w:b/>
        </w:rPr>
        <w:t>Φάσεις  4, 5, 6 (εφόσον υπάρχουν) (Χρονική διάρκεια,  βήματα διδασκαλίας, δραστηριότητες, ρόλος εκπαιδευτικού,  μαθητών):</w:t>
      </w:r>
      <w:r w:rsidRPr="00500018">
        <w:rPr>
          <w:rFonts w:ascii="Comic Sans MS" w:hAnsi="Comic Sans MS"/>
          <w:shd w:val="clear" w:color="auto" w:fill="FFFFFF"/>
        </w:rPr>
        <w:t xml:space="preserve"> Χρονική διάρκεια 15 λεπτά 1. Οι μαθητές συγκρίνουν προφορικά τον πίνακα του Χατζηκυριάκου-Γκίκα του Ανθολογίου τους με αυτόν της ομάδας τους, και εντοπίζουν τις ομοιότητες και τις διαφορές. 2. Παιχνίδι: Μαντέψτε για ποιον πίνακα μιλώ… (κολάζ με τους 6 πίνακες ζωγραφικής) ● Κάθε ομάδα επιλέγει έναν από τους 6 πίνακες ζωγραφικής που υπάρχει στην οθόνη του υπολογιστή και οι μαθητές προσπαθούν να τον περιγράψουν στους μαθητές της άλλης ομάδας χρησιμοποιώντας επίθετα έτσι ώστε να μαντέψουν για ποιον πίνακα πρόκειται . Φάση 5 Χρονική διάρκεια 25 λεπτά Γράφουμε ένα ποίημα για τον χαρταετό ● Κάθε ομάδα προσπαθεί να γράψει ένα μικρό ποίημα με θέμα το πέταγμα του χαρταετού. ● Μπορούν να ακολουθήσουν την δομή του ποιήματος του Νίκου </w:t>
      </w:r>
      <w:proofErr w:type="spellStart"/>
      <w:r w:rsidRPr="00500018">
        <w:rPr>
          <w:rFonts w:ascii="Comic Sans MS" w:hAnsi="Comic Sans MS"/>
          <w:shd w:val="clear" w:color="auto" w:fill="FFFFFF"/>
        </w:rPr>
        <w:t>Κανάκη</w:t>
      </w:r>
      <w:proofErr w:type="spellEnd"/>
      <w:r w:rsidRPr="00500018">
        <w:rPr>
          <w:rFonts w:ascii="Comic Sans MS" w:hAnsi="Comic Sans MS"/>
          <w:shd w:val="clear" w:color="auto" w:fill="FFFFFF"/>
        </w:rPr>
        <w:t xml:space="preserve"> αλλάζοντας τα ονόματα των ηρώων, τον τόπο και την έκβαση των γεγονότων και να γράψουν το δικό τους ποίημα ή να περιγράψουν μια πραγματική ή φανταστική ιστορία με κεντρικό ήρωα ένα ή περισσότερα από τα μέλη της ομάδας. ● Ανακοινώνουν την εργασία τους στις άλλες ομάδες. (</w:t>
      </w:r>
      <w:proofErr w:type="spellStart"/>
      <w:r w:rsidRPr="00500018">
        <w:rPr>
          <w:rFonts w:ascii="Comic Sans MS" w:hAnsi="Comic Sans MS"/>
          <w:shd w:val="clear" w:color="auto" w:fill="FFFFFF"/>
        </w:rPr>
        <w:t>εικ</w:t>
      </w:r>
      <w:proofErr w:type="spellEnd"/>
      <w:r w:rsidRPr="00500018">
        <w:rPr>
          <w:rFonts w:ascii="Comic Sans MS" w:hAnsi="Comic Sans MS"/>
          <w:shd w:val="clear" w:color="auto" w:fill="FFFFFF"/>
        </w:rPr>
        <w:t xml:space="preserve">. 2 ) Φάση 6 </w:t>
      </w:r>
      <w:r w:rsidRPr="00500018">
        <w:rPr>
          <w:rFonts w:ascii="Comic Sans MS" w:hAnsi="Comic Sans MS"/>
          <w:shd w:val="clear" w:color="auto" w:fill="FFFFFF"/>
        </w:rPr>
        <w:lastRenderedPageBreak/>
        <w:t>Χρονική διάρκεια 20 λεπτά Ζωγραφίζουν ατομικά μέσα σε δοσμένο πλαίσιο τον εαυτό τους να πετάει έναν χαρταετό, Κόβουν και κολλούν τη ζωγραφιά τους στον ομαδικό πίνακα. (</w:t>
      </w:r>
      <w:proofErr w:type="spellStart"/>
      <w:r w:rsidRPr="00500018">
        <w:rPr>
          <w:rFonts w:ascii="Comic Sans MS" w:hAnsi="Comic Sans MS"/>
          <w:shd w:val="clear" w:color="auto" w:fill="FFFFFF"/>
        </w:rPr>
        <w:t>εικ.3</w:t>
      </w:r>
      <w:proofErr w:type="spellEnd"/>
      <w:r w:rsidRPr="00500018">
        <w:rPr>
          <w:rFonts w:ascii="Comic Sans MS" w:hAnsi="Comic Sans MS"/>
          <w:shd w:val="clear" w:color="auto" w:fill="FFFFFF"/>
        </w:rPr>
        <w:t>)</w:t>
      </w:r>
    </w:p>
    <w:p w:rsidR="00F208B4" w:rsidRPr="00500018" w:rsidRDefault="00F208B4" w:rsidP="004C36BB">
      <w:pPr>
        <w:spacing w:line="276" w:lineRule="auto"/>
        <w:jc w:val="both"/>
        <w:rPr>
          <w:rFonts w:ascii="Comic Sans MS" w:hAnsi="Comic Sans MS"/>
        </w:rPr>
      </w:pPr>
    </w:p>
    <w:p w:rsidR="008D2109" w:rsidRPr="00500018" w:rsidRDefault="00291C62" w:rsidP="004C36BB">
      <w:pPr>
        <w:spacing w:line="276" w:lineRule="auto"/>
        <w:jc w:val="both"/>
        <w:rPr>
          <w:rFonts w:ascii="Comic Sans MS" w:hAnsi="Comic Sans MS"/>
        </w:rPr>
      </w:pPr>
    </w:p>
    <w:sectPr w:rsidR="008D2109" w:rsidRPr="00500018" w:rsidSect="007643A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mic Sans MS">
    <w:panose1 w:val="030F0702030302020204"/>
    <w:charset w:val="A1"/>
    <w:family w:val="script"/>
    <w:pitch w:val="variable"/>
    <w:sig w:usb0="00000287" w:usb1="00000000" w:usb2="00000000" w:usb3="00000000" w:csb0="0000009F" w:csb1="00000000"/>
  </w:font>
  <w:font w:name="Calibri Light">
    <w:altName w:val="Arial"/>
    <w:charset w:val="A1"/>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2B7E"/>
    <w:rsid w:val="000463E8"/>
    <w:rsid w:val="0008085F"/>
    <w:rsid w:val="000D6189"/>
    <w:rsid w:val="00291C62"/>
    <w:rsid w:val="003177AB"/>
    <w:rsid w:val="003E784E"/>
    <w:rsid w:val="004C36BB"/>
    <w:rsid w:val="004F5574"/>
    <w:rsid w:val="00500018"/>
    <w:rsid w:val="007643A3"/>
    <w:rsid w:val="007D0EE9"/>
    <w:rsid w:val="007E09F9"/>
    <w:rsid w:val="008A4440"/>
    <w:rsid w:val="00963F39"/>
    <w:rsid w:val="009919CE"/>
    <w:rsid w:val="009B3C96"/>
    <w:rsid w:val="00A1649D"/>
    <w:rsid w:val="00A22D23"/>
    <w:rsid w:val="00B861B4"/>
    <w:rsid w:val="00D32B7E"/>
    <w:rsid w:val="00D57596"/>
    <w:rsid w:val="00D934AA"/>
    <w:rsid w:val="00EC2EA2"/>
    <w:rsid w:val="00F04DDB"/>
    <w:rsid w:val="00F208B4"/>
    <w:rsid w:val="00F270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3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0718391">
      <w:bodyDiv w:val="1"/>
      <w:marLeft w:val="0"/>
      <w:marRight w:val="0"/>
      <w:marTop w:val="0"/>
      <w:marBottom w:val="0"/>
      <w:divBdr>
        <w:top w:val="none" w:sz="0" w:space="0" w:color="auto"/>
        <w:left w:val="none" w:sz="0" w:space="0" w:color="auto"/>
        <w:bottom w:val="none" w:sz="0" w:space="0" w:color="auto"/>
        <w:right w:val="none" w:sz="0" w:space="0" w:color="auto"/>
      </w:divBdr>
      <w:divsChild>
        <w:div w:id="1275670493">
          <w:marLeft w:val="0"/>
          <w:marRight w:val="0"/>
          <w:marTop w:val="0"/>
          <w:marBottom w:val="0"/>
          <w:divBdr>
            <w:top w:val="none" w:sz="0" w:space="0" w:color="auto"/>
            <w:left w:val="none" w:sz="0" w:space="0" w:color="auto"/>
            <w:bottom w:val="none" w:sz="0" w:space="0" w:color="auto"/>
            <w:right w:val="none" w:sz="0" w:space="0" w:color="auto"/>
          </w:divBdr>
        </w:div>
        <w:div w:id="1070738332">
          <w:marLeft w:val="0"/>
          <w:marRight w:val="0"/>
          <w:marTop w:val="0"/>
          <w:marBottom w:val="0"/>
          <w:divBdr>
            <w:top w:val="none" w:sz="0" w:space="0" w:color="auto"/>
            <w:left w:val="none" w:sz="0" w:space="0" w:color="auto"/>
            <w:bottom w:val="none" w:sz="0" w:space="0" w:color="auto"/>
            <w:right w:val="none" w:sz="0" w:space="0" w:color="auto"/>
          </w:divBdr>
        </w:div>
        <w:div w:id="483856928">
          <w:marLeft w:val="0"/>
          <w:marRight w:val="0"/>
          <w:marTop w:val="0"/>
          <w:marBottom w:val="0"/>
          <w:divBdr>
            <w:top w:val="none" w:sz="0" w:space="0" w:color="auto"/>
            <w:left w:val="none" w:sz="0" w:space="0" w:color="auto"/>
            <w:bottom w:val="none" w:sz="0" w:space="0" w:color="auto"/>
            <w:right w:val="none" w:sz="0" w:space="0" w:color="auto"/>
          </w:divBdr>
        </w:div>
        <w:div w:id="1742294057">
          <w:marLeft w:val="0"/>
          <w:marRight w:val="0"/>
          <w:marTop w:val="0"/>
          <w:marBottom w:val="0"/>
          <w:divBdr>
            <w:top w:val="none" w:sz="0" w:space="0" w:color="auto"/>
            <w:left w:val="none" w:sz="0" w:space="0" w:color="auto"/>
            <w:bottom w:val="none" w:sz="0" w:space="0" w:color="auto"/>
            <w:right w:val="none" w:sz="0" w:space="0" w:color="auto"/>
          </w:divBdr>
        </w:div>
        <w:div w:id="630401128">
          <w:marLeft w:val="0"/>
          <w:marRight w:val="0"/>
          <w:marTop w:val="0"/>
          <w:marBottom w:val="0"/>
          <w:divBdr>
            <w:top w:val="none" w:sz="0" w:space="0" w:color="auto"/>
            <w:left w:val="none" w:sz="0" w:space="0" w:color="auto"/>
            <w:bottom w:val="none" w:sz="0" w:space="0" w:color="auto"/>
            <w:right w:val="none" w:sz="0" w:space="0" w:color="auto"/>
          </w:divBdr>
          <w:divsChild>
            <w:div w:id="1333679077">
              <w:marLeft w:val="0"/>
              <w:marRight w:val="0"/>
              <w:marTop w:val="0"/>
              <w:marBottom w:val="0"/>
              <w:divBdr>
                <w:top w:val="none" w:sz="0" w:space="0" w:color="auto"/>
                <w:left w:val="none" w:sz="0" w:space="0" w:color="auto"/>
                <w:bottom w:val="none" w:sz="0" w:space="0" w:color="auto"/>
                <w:right w:val="none" w:sz="0" w:space="0" w:color="auto"/>
              </w:divBdr>
            </w:div>
            <w:div w:id="6208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9363">
      <w:bodyDiv w:val="1"/>
      <w:marLeft w:val="0"/>
      <w:marRight w:val="0"/>
      <w:marTop w:val="0"/>
      <w:marBottom w:val="0"/>
      <w:divBdr>
        <w:top w:val="none" w:sz="0" w:space="0" w:color="auto"/>
        <w:left w:val="none" w:sz="0" w:space="0" w:color="auto"/>
        <w:bottom w:val="none" w:sz="0" w:space="0" w:color="auto"/>
        <w:right w:val="none" w:sz="0" w:space="0" w:color="auto"/>
      </w:divBdr>
      <w:divsChild>
        <w:div w:id="223368839">
          <w:marLeft w:val="0"/>
          <w:marRight w:val="0"/>
          <w:marTop w:val="0"/>
          <w:marBottom w:val="0"/>
          <w:divBdr>
            <w:top w:val="none" w:sz="0" w:space="0" w:color="auto"/>
            <w:left w:val="none" w:sz="0" w:space="0" w:color="auto"/>
            <w:bottom w:val="none" w:sz="0" w:space="0" w:color="auto"/>
            <w:right w:val="none" w:sz="0" w:space="0" w:color="auto"/>
          </w:divBdr>
        </w:div>
        <w:div w:id="707532589">
          <w:marLeft w:val="0"/>
          <w:marRight w:val="0"/>
          <w:marTop w:val="0"/>
          <w:marBottom w:val="0"/>
          <w:divBdr>
            <w:top w:val="none" w:sz="0" w:space="0" w:color="auto"/>
            <w:left w:val="none" w:sz="0" w:space="0" w:color="auto"/>
            <w:bottom w:val="none" w:sz="0" w:space="0" w:color="auto"/>
            <w:right w:val="none" w:sz="0" w:space="0" w:color="auto"/>
          </w:divBdr>
        </w:div>
        <w:div w:id="799495775">
          <w:marLeft w:val="0"/>
          <w:marRight w:val="0"/>
          <w:marTop w:val="0"/>
          <w:marBottom w:val="0"/>
          <w:divBdr>
            <w:top w:val="none" w:sz="0" w:space="0" w:color="auto"/>
            <w:left w:val="none" w:sz="0" w:space="0" w:color="auto"/>
            <w:bottom w:val="none" w:sz="0" w:space="0" w:color="auto"/>
            <w:right w:val="none" w:sz="0" w:space="0" w:color="auto"/>
          </w:divBdr>
        </w:div>
        <w:div w:id="399139893">
          <w:marLeft w:val="0"/>
          <w:marRight w:val="0"/>
          <w:marTop w:val="0"/>
          <w:marBottom w:val="0"/>
          <w:divBdr>
            <w:top w:val="none" w:sz="0" w:space="0" w:color="auto"/>
            <w:left w:val="none" w:sz="0" w:space="0" w:color="auto"/>
            <w:bottom w:val="none" w:sz="0" w:space="0" w:color="auto"/>
            <w:right w:val="none" w:sz="0" w:space="0" w:color="auto"/>
          </w:divBdr>
        </w:div>
        <w:div w:id="1992828899">
          <w:marLeft w:val="0"/>
          <w:marRight w:val="0"/>
          <w:marTop w:val="0"/>
          <w:marBottom w:val="0"/>
          <w:divBdr>
            <w:top w:val="none" w:sz="0" w:space="0" w:color="auto"/>
            <w:left w:val="none" w:sz="0" w:space="0" w:color="auto"/>
            <w:bottom w:val="none" w:sz="0" w:space="0" w:color="auto"/>
            <w:right w:val="none" w:sz="0" w:space="0" w:color="auto"/>
          </w:divBdr>
        </w:div>
        <w:div w:id="1361589987">
          <w:marLeft w:val="0"/>
          <w:marRight w:val="0"/>
          <w:marTop w:val="0"/>
          <w:marBottom w:val="0"/>
          <w:divBdr>
            <w:top w:val="none" w:sz="0" w:space="0" w:color="auto"/>
            <w:left w:val="none" w:sz="0" w:space="0" w:color="auto"/>
            <w:bottom w:val="none" w:sz="0" w:space="0" w:color="auto"/>
            <w:right w:val="none" w:sz="0" w:space="0" w:color="auto"/>
          </w:divBdr>
        </w:div>
        <w:div w:id="1191337726">
          <w:marLeft w:val="0"/>
          <w:marRight w:val="0"/>
          <w:marTop w:val="0"/>
          <w:marBottom w:val="0"/>
          <w:divBdr>
            <w:top w:val="none" w:sz="0" w:space="0" w:color="auto"/>
            <w:left w:val="none" w:sz="0" w:space="0" w:color="auto"/>
            <w:bottom w:val="none" w:sz="0" w:space="0" w:color="auto"/>
            <w:right w:val="none" w:sz="0" w:space="0" w:color="auto"/>
          </w:divBdr>
        </w:div>
        <w:div w:id="1496261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BDD56B-C76C-4317-80B3-53B416245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1000</Words>
  <Characters>5404</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Αστέρη Θεοδώρα</dc:creator>
  <cp:lastModifiedBy>fmironaki</cp:lastModifiedBy>
  <cp:revision>11</cp:revision>
  <dcterms:created xsi:type="dcterms:W3CDTF">2019-09-09T11:39:00Z</dcterms:created>
  <dcterms:modified xsi:type="dcterms:W3CDTF">2019-10-29T08:59:00Z</dcterms:modified>
</cp:coreProperties>
</file>