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D9" w:rsidRPr="007437D9" w:rsidRDefault="007437D9" w:rsidP="007437D9">
      <w:pPr>
        <w:spacing w:after="135" w:line="240" w:lineRule="auto"/>
        <w:jc w:val="center"/>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002060"/>
          <w:sz w:val="32"/>
          <w:szCs w:val="32"/>
          <w:lang w:eastAsia="el-GR"/>
        </w:rPr>
        <w:t>Θ.Ε. 1 ΑΝΘΡΩΠΟΣ / ΠΡΟΣΩΠΟ</w:t>
      </w:r>
    </w:p>
    <w:p w:rsidR="007437D9" w:rsidRPr="007437D9" w:rsidRDefault="007437D9" w:rsidP="007437D9">
      <w:pPr>
        <w:spacing w:after="135" w:line="240" w:lineRule="auto"/>
        <w:jc w:val="center"/>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002060"/>
          <w:sz w:val="20"/>
          <w:szCs w:val="20"/>
          <w:lang w:eastAsia="el-GR"/>
        </w:rPr>
        <w:t>(</w:t>
      </w:r>
      <w:r w:rsidRPr="007437D9">
        <w:rPr>
          <w:rFonts w:ascii="Palatino Linotype" w:eastAsia="Times New Roman" w:hAnsi="Palatino Linotype" w:cs="Times New Roman"/>
          <w:b/>
          <w:bCs/>
          <w:color w:val="002060"/>
          <w:sz w:val="28"/>
          <w:szCs w:val="28"/>
          <w:lang w:eastAsia="el-GR"/>
        </w:rPr>
        <w:t>αναζήτηση του Θεού</w:t>
      </w:r>
      <w:r w:rsidRPr="007437D9">
        <w:rPr>
          <w:rFonts w:ascii="Palatino Linotype" w:eastAsia="Times New Roman" w:hAnsi="Palatino Linotype" w:cs="Times New Roman"/>
          <w:color w:val="002060"/>
          <w:sz w:val="20"/>
          <w:szCs w:val="20"/>
          <w:lang w:eastAsia="el-GR"/>
        </w:rPr>
        <w:t>, αυτογνωσία, επικοινωνία, ήθος, αγιότητα)</w:t>
      </w:r>
    </w:p>
    <w:tbl>
      <w:tblPr>
        <w:tblW w:w="8610" w:type="dxa"/>
        <w:tblCellMar>
          <w:left w:w="0" w:type="dxa"/>
          <w:right w:w="0" w:type="dxa"/>
        </w:tblCellMar>
        <w:tblLook w:val="04A0" w:firstRow="1" w:lastRow="0" w:firstColumn="1" w:lastColumn="0" w:noHBand="0" w:noVBand="1"/>
      </w:tblPr>
      <w:tblGrid>
        <w:gridCol w:w="8610"/>
      </w:tblGrid>
      <w:tr w:rsidR="007437D9" w:rsidRPr="007437D9" w:rsidTr="007437D9">
        <w:tc>
          <w:tcPr>
            <w:tcW w:w="8613" w:type="dxa"/>
            <w:tcBorders>
              <w:top w:val="single" w:sz="8" w:space="0" w:color="548DD4"/>
              <w:left w:val="single" w:sz="8" w:space="0" w:color="548DD4"/>
              <w:bottom w:val="single" w:sz="8" w:space="0" w:color="548DD4"/>
              <w:right w:val="single" w:sz="8" w:space="0" w:color="548DD4"/>
            </w:tcBorders>
            <w:tcMar>
              <w:top w:w="57" w:type="dxa"/>
              <w:left w:w="108" w:type="dxa"/>
              <w:bottom w:w="57" w:type="dxa"/>
              <w:right w:w="108" w:type="dxa"/>
            </w:tcMar>
            <w:hideMark/>
          </w:tcPr>
          <w:p w:rsidR="007437D9" w:rsidRPr="007437D9" w:rsidRDefault="007437D9" w:rsidP="007437D9">
            <w:pPr>
              <w:spacing w:after="0"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t>1.1. ΑΝΑΖΗΤΗΣΗ ΤΟΥ ΘΕΟΥ (1</w:t>
            </w:r>
            <w:r w:rsidRPr="007437D9">
              <w:rPr>
                <w:rFonts w:ascii="Palatino Linotype" w:eastAsia="Times New Roman" w:hAnsi="Palatino Linotype" w:cs="Times New Roman"/>
                <w:b/>
                <w:bCs/>
                <w:color w:val="666666"/>
                <w:sz w:val="20"/>
                <w:szCs w:val="20"/>
                <w:vertAlign w:val="superscript"/>
                <w:lang w:eastAsia="el-GR"/>
              </w:rPr>
              <w:t>ο</w:t>
            </w:r>
            <w:r w:rsidRPr="007437D9">
              <w:rPr>
                <w:rFonts w:ascii="Palatino Linotype" w:eastAsia="Times New Roman" w:hAnsi="Palatino Linotype" w:cs="Times New Roman"/>
                <w:b/>
                <w:bCs/>
                <w:color w:val="666666"/>
                <w:sz w:val="20"/>
                <w:szCs w:val="20"/>
                <w:lang w:eastAsia="el-GR"/>
              </w:rPr>
              <w:t> δίωρο)</w:t>
            </w:r>
          </w:p>
        </w:tc>
      </w:tr>
    </w:tbl>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t>Βιώνοντας: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w:t>
      </w:r>
      <w:r w:rsidRPr="007437D9">
        <w:rPr>
          <w:rFonts w:ascii="Palatino Linotype" w:eastAsia="Times New Roman" w:hAnsi="Palatino Linotype" w:cs="Times New Roman"/>
          <w:color w:val="C00000"/>
          <w:sz w:val="20"/>
          <w:szCs w:val="20"/>
          <w:lang w:eastAsia="el-GR"/>
        </w:rPr>
        <w:t>Μουσική δραστηριότητα-συμπλήρωση κενών</w:t>
      </w:r>
      <w:r w:rsidRPr="007437D9">
        <w:rPr>
          <w:rFonts w:ascii="Palatino Linotype" w:eastAsia="Times New Roman" w:hAnsi="Palatino Linotype" w:cs="Times New Roman"/>
          <w:color w:val="666666"/>
          <w:sz w:val="20"/>
          <w:szCs w:val="20"/>
          <w:lang w:eastAsia="el-GR"/>
        </w:rPr>
        <w:t>»</w:t>
      </w:r>
    </w:p>
    <w:p w:rsidR="007437D9" w:rsidRPr="007437D9" w:rsidRDefault="007437D9" w:rsidP="007437D9">
      <w:pPr>
        <w:numPr>
          <w:ilvl w:val="0"/>
          <w:numId w:val="1"/>
        </w:numPr>
        <w:spacing w:before="100" w:beforeAutospacing="1" w:after="100" w:afterAutospacing="1" w:line="240" w:lineRule="auto"/>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color w:val="666666"/>
          <w:sz w:val="20"/>
          <w:szCs w:val="20"/>
          <w:lang w:eastAsia="el-GR"/>
        </w:rPr>
        <w:t>Τραγούδι: </w:t>
      </w:r>
      <w:r w:rsidRPr="007437D9">
        <w:rPr>
          <w:rFonts w:ascii="Calibri" w:eastAsia="Times New Roman" w:hAnsi="Calibri" w:cs="Calibri"/>
          <w:b/>
          <w:bCs/>
          <w:color w:val="666666"/>
          <w:sz w:val="20"/>
          <w:szCs w:val="20"/>
          <w:lang w:eastAsia="el-GR"/>
        </w:rPr>
        <w:t>Ο Προσκυνητής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Μουσική και στίχοι: Αλκίνοος Ιωαννίδης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Άλμπουμ:  Οι περιπέτειες ενός Προσκυνητή</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1F497D"/>
          <w:sz w:val="20"/>
          <w:szCs w:val="20"/>
          <w:u w:val="single"/>
          <w:lang w:eastAsia="el-GR"/>
        </w:rPr>
        <w:t>Ακούστε το τραγούδι και συμπληρώστε τις λέξεις που λείπουν</w:t>
      </w:r>
      <w:r w:rsidRPr="007437D9">
        <w:rPr>
          <w:rFonts w:ascii="Palatino Linotype" w:eastAsia="Times New Roman" w:hAnsi="Palatino Linotype" w:cs="Times New Roman"/>
          <w:i/>
          <w:iCs/>
          <w:color w:val="666666"/>
          <w:sz w:val="20"/>
          <w:szCs w:val="20"/>
          <w:lang w:eastAsia="el-GR"/>
        </w:rPr>
        <w:t>:</w:t>
      </w:r>
    </w:p>
    <w:p w:rsidR="007437D9" w:rsidRPr="007437D9" w:rsidRDefault="007437D9" w:rsidP="007437D9">
      <w:pPr>
        <w:spacing w:after="135" w:line="240" w:lineRule="auto"/>
        <w:jc w:val="center"/>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i/>
          <w:iCs/>
          <w:color w:val="1F497D"/>
          <w:sz w:val="20"/>
          <w:szCs w:val="20"/>
          <w:lang w:eastAsia="el-GR"/>
        </w:rPr>
        <w:t>ταξίδι - ψυχή μου - κάποιος – τάματα (2) - προσευχή - έρωτας - αγάπη</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Τα βουνά περνάω και τις θάλασσες περνώ</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κάποιον αγαπάω</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Δυο ευχές κρατάω και δύο _________ κρατώ</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περπατώ και πάω</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Κάποιος είπε πως η _________ σ’ ένα αστέρι κατοικεί</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αύριο βράδυ θα ’</w:t>
      </w:r>
      <w:proofErr w:type="spellStart"/>
      <w:r w:rsidRPr="007437D9">
        <w:rPr>
          <w:rFonts w:ascii="Palatino Linotype" w:eastAsia="Times New Roman" w:hAnsi="Palatino Linotype" w:cs="Times New Roman"/>
          <w:color w:val="666666"/>
          <w:lang w:eastAsia="el-GR"/>
        </w:rPr>
        <w:t>μαι</w:t>
      </w:r>
      <w:proofErr w:type="spellEnd"/>
      <w:r w:rsidRPr="007437D9">
        <w:rPr>
          <w:rFonts w:ascii="Palatino Linotype" w:eastAsia="Times New Roman" w:hAnsi="Palatino Linotype" w:cs="Times New Roman"/>
          <w:color w:val="666666"/>
          <w:lang w:eastAsia="el-GR"/>
        </w:rPr>
        <w:t xml:space="preserve"> εκεί</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Κάποιος είπε πως ο _________ για μια στιγμή κρατά</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αύριο βράδυ θα ’ναι αργά</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Στα πουλιά μιλάω και στα δέντρα τραγουδώ</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κάποιον αγαπάω</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Κι όταν τραγουδάω προσευχές παραμιλώ</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περπατώ και πάω</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_________ είπε πως ο δρόμος είναι η φλέβα της φωτιάς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ψυχή μου πάντα να κυλάς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Κάποιος είπε πως _________ είναι μόνο η προσευχή</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καρδιά μου να είσαι ζωντανή</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                ***************</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Τα βουνά περνάω και τις θάλασσες περνώ</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κάποιον αγαπάω</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 xml:space="preserve">Δυο ευχές κρατάω και δύο </w:t>
      </w:r>
      <w:r w:rsidRPr="007437D9">
        <w:rPr>
          <w:rFonts w:ascii="Palatino Linotype" w:eastAsia="Times New Roman" w:hAnsi="Palatino Linotype" w:cs="Times New Roman"/>
          <w:color w:val="666666"/>
          <w:lang w:eastAsia="el-GR"/>
        </w:rPr>
        <w:softHyphen/>
      </w:r>
      <w:r w:rsidRPr="007437D9">
        <w:rPr>
          <w:rFonts w:ascii="Palatino Linotype" w:eastAsia="Times New Roman" w:hAnsi="Palatino Linotype" w:cs="Times New Roman"/>
          <w:color w:val="666666"/>
          <w:lang w:eastAsia="el-GR"/>
        </w:rPr>
        <w:softHyphen/>
      </w:r>
      <w:r w:rsidRPr="007437D9">
        <w:rPr>
          <w:rFonts w:ascii="Palatino Linotype" w:eastAsia="Times New Roman" w:hAnsi="Palatino Linotype" w:cs="Times New Roman"/>
          <w:color w:val="666666"/>
          <w:lang w:eastAsia="el-GR"/>
        </w:rPr>
        <w:softHyphen/>
      </w:r>
      <w:r w:rsidRPr="007437D9">
        <w:rPr>
          <w:rFonts w:ascii="Palatino Linotype" w:eastAsia="Times New Roman" w:hAnsi="Palatino Linotype" w:cs="Times New Roman"/>
          <w:color w:val="666666"/>
          <w:lang w:eastAsia="el-GR"/>
        </w:rPr>
        <w:softHyphen/>
        <w:t>__________ κρατώ</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περπατώ και πάω</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lastRenderedPageBreak/>
        <w:t>Κάποιος είπε πως η αγάπη σ’ ένα αστέρι κατοικεί</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αύριο βράδυ θα ’</w:t>
      </w:r>
      <w:proofErr w:type="spellStart"/>
      <w:r w:rsidRPr="007437D9">
        <w:rPr>
          <w:rFonts w:ascii="Palatino Linotype" w:eastAsia="Times New Roman" w:hAnsi="Palatino Linotype" w:cs="Times New Roman"/>
          <w:color w:val="666666"/>
          <w:lang w:eastAsia="el-GR"/>
        </w:rPr>
        <w:t>μαι</w:t>
      </w:r>
      <w:proofErr w:type="spellEnd"/>
      <w:r w:rsidRPr="007437D9">
        <w:rPr>
          <w:rFonts w:ascii="Palatino Linotype" w:eastAsia="Times New Roman" w:hAnsi="Palatino Linotype" w:cs="Times New Roman"/>
          <w:color w:val="666666"/>
          <w:lang w:eastAsia="el-GR"/>
        </w:rPr>
        <w:t xml:space="preserve"> εκεί</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Κάποιος είπε πως ο έρωτας για μια στιγμή κρατά</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αύριο βράδυ θα ’ναι αργά</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Στα πουλιά μιλάω και στα δέντρα τραγουδώ</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κάποιον αγαπάω</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Κι όταν τραγουδάω προσευχές παραμιλώ</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περπατώ και πάω</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Κάποιος είπε πως ο δρόμος είναι η φλέβα της φωτιάς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_________ πάντα να κυλάς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Κάποιος είπε πως ταξίδι είναι μόνο η _________</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lang w:eastAsia="el-GR"/>
        </w:rPr>
        <w:t>καρδιά μου να είσαι ζωντανή</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 </w:t>
      </w:r>
    </w:p>
    <w:p w:rsidR="007437D9" w:rsidRPr="007437D9" w:rsidRDefault="007437D9" w:rsidP="007437D9">
      <w:pPr>
        <w:spacing w:after="135" w:line="293" w:lineRule="atLeast"/>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t>Ερωτήσεις</w:t>
      </w:r>
      <w:r w:rsidRPr="007437D9">
        <w:rPr>
          <w:rFonts w:ascii="Palatino Linotype" w:eastAsia="Times New Roman" w:hAnsi="Palatino Linotype" w:cs="Times New Roman"/>
          <w:color w:val="666666"/>
          <w:sz w:val="20"/>
          <w:szCs w:val="20"/>
          <w:lang w:eastAsia="el-GR"/>
        </w:rPr>
        <w:t> (σε ολομέλεια):</w:t>
      </w:r>
    </w:p>
    <w:p w:rsidR="007437D9" w:rsidRPr="007437D9" w:rsidRDefault="007437D9" w:rsidP="007437D9">
      <w:pPr>
        <w:spacing w:after="135" w:line="293" w:lineRule="atLeast"/>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1) Τι αναζητά ο προσκυνητής; - ……………………………………………………………………………………………….</w:t>
      </w:r>
    </w:p>
    <w:p w:rsidR="007437D9" w:rsidRPr="007437D9" w:rsidRDefault="007437D9" w:rsidP="007437D9">
      <w:pPr>
        <w:spacing w:after="135" w:line="293" w:lineRule="atLeast"/>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2) Πώς τα αναζητά, με ποιο τρόπο; - ………………………………………………………………………………………</w:t>
      </w:r>
    </w:p>
    <w:p w:rsidR="007437D9" w:rsidRPr="007437D9" w:rsidRDefault="007437D9" w:rsidP="007437D9">
      <w:pPr>
        <w:spacing w:after="135" w:line="293" w:lineRule="atLeast"/>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3) Τι είναι η ζωή για τον προσκυνητή; Τι είναι αυτό που της δίνει νόημα;</w:t>
      </w:r>
    </w:p>
    <w:p w:rsidR="007437D9" w:rsidRPr="007437D9" w:rsidRDefault="007437D9" w:rsidP="007437D9">
      <w:pPr>
        <w:spacing w:after="135" w:line="293" w:lineRule="atLeast"/>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 ……………………………………………………………………………………………………………………………………………….</w:t>
      </w:r>
    </w:p>
    <w:p w:rsidR="007437D9" w:rsidRPr="007437D9" w:rsidRDefault="007437D9" w:rsidP="007437D9">
      <w:pPr>
        <w:spacing w:after="135" w:line="240" w:lineRule="auto"/>
        <w:jc w:val="center"/>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lastRenderedPageBreak/>
        <w:t> </w:t>
      </w:r>
      <w:r w:rsidRPr="007437D9">
        <w:rPr>
          <w:rFonts w:ascii="Palatino Linotype" w:eastAsia="Times New Roman" w:hAnsi="Palatino Linotype" w:cs="Times New Roman"/>
          <w:b/>
          <w:bCs/>
          <w:noProof/>
          <w:color w:val="666666"/>
          <w:sz w:val="20"/>
          <w:szCs w:val="20"/>
          <w:lang w:eastAsia="el-GR"/>
        </w:rPr>
        <w:drawing>
          <wp:inline distT="0" distB="0" distL="0" distR="0">
            <wp:extent cx="2169795" cy="3050540"/>
            <wp:effectExtent l="0" t="0" r="1905" b="0"/>
            <wp:docPr id="1" name="Εικόνα 1" descr="kai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1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9795" cy="3050540"/>
                    </a:xfrm>
                    <a:prstGeom prst="rect">
                      <a:avLst/>
                    </a:prstGeom>
                    <a:noFill/>
                    <a:ln>
                      <a:noFill/>
                    </a:ln>
                  </pic:spPr>
                </pic:pic>
              </a:graphicData>
            </a:graphic>
          </wp:inline>
        </w:drawing>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proofErr w:type="spellStart"/>
      <w:r w:rsidRPr="007437D9">
        <w:rPr>
          <w:rFonts w:ascii="Palatino Linotype" w:eastAsia="Times New Roman" w:hAnsi="Palatino Linotype" w:cs="Times New Roman"/>
          <w:b/>
          <w:bCs/>
          <w:color w:val="666666"/>
          <w:sz w:val="20"/>
          <w:szCs w:val="20"/>
          <w:lang w:eastAsia="el-GR"/>
        </w:rPr>
        <w:t>Νοηματοδοτώντας</w:t>
      </w:r>
      <w:proofErr w:type="spellEnd"/>
      <w:r w:rsidRPr="007437D9">
        <w:rPr>
          <w:rFonts w:ascii="Palatino Linotype" w:eastAsia="Times New Roman" w:hAnsi="Palatino Linotype" w:cs="Times New Roman"/>
          <w:b/>
          <w:bCs/>
          <w:color w:val="666666"/>
          <w:sz w:val="20"/>
          <w:szCs w:val="20"/>
          <w:lang w:eastAsia="el-GR"/>
        </w:rPr>
        <w:t>:</w:t>
      </w:r>
    </w:p>
    <w:p w:rsidR="007437D9" w:rsidRPr="007437D9" w:rsidRDefault="007437D9" w:rsidP="007437D9">
      <w:pPr>
        <w:numPr>
          <w:ilvl w:val="0"/>
          <w:numId w:val="2"/>
        </w:numPr>
        <w:spacing w:before="100" w:beforeAutospacing="1" w:after="100" w:afterAutospacing="1" w:line="240" w:lineRule="auto"/>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color w:val="666666"/>
          <w:sz w:val="20"/>
          <w:szCs w:val="20"/>
          <w:lang w:eastAsia="el-GR"/>
        </w:rPr>
        <w:t>Παρατηρήστε την εικόνα και απαντήστε στις ερωτήσεις (σε ολομέλεια):</w:t>
      </w:r>
    </w:p>
    <w:p w:rsidR="007437D9" w:rsidRPr="007437D9" w:rsidRDefault="007437D9" w:rsidP="007437D9">
      <w:pPr>
        <w:spacing w:after="135" w:line="293" w:lineRule="atLeast"/>
        <w:ind w:left="450" w:hanging="360"/>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color w:val="666666"/>
          <w:sz w:val="20"/>
          <w:szCs w:val="20"/>
          <w:lang w:eastAsia="el-GR"/>
        </w:rPr>
        <w:t>-</w:t>
      </w:r>
      <w:r w:rsidRPr="007437D9">
        <w:rPr>
          <w:rFonts w:ascii="Times New Roman" w:eastAsia="Times New Roman" w:hAnsi="Times New Roman" w:cs="Times New Roman"/>
          <w:color w:val="666666"/>
          <w:sz w:val="14"/>
          <w:szCs w:val="14"/>
          <w:lang w:eastAsia="el-GR"/>
        </w:rPr>
        <w:t>          </w:t>
      </w:r>
      <w:r w:rsidRPr="007437D9">
        <w:rPr>
          <w:rFonts w:ascii="Calibri" w:eastAsia="Times New Roman" w:hAnsi="Calibri" w:cs="Calibri"/>
          <w:color w:val="666666"/>
          <w:sz w:val="20"/>
          <w:szCs w:val="20"/>
          <w:lang w:eastAsia="el-GR"/>
        </w:rPr>
        <w:t>Τι σκέφτεται;</w:t>
      </w:r>
    </w:p>
    <w:p w:rsidR="007437D9" w:rsidRPr="007437D9" w:rsidRDefault="007437D9" w:rsidP="007437D9">
      <w:pPr>
        <w:spacing w:after="135" w:line="293" w:lineRule="atLeast"/>
        <w:ind w:left="450" w:hanging="360"/>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color w:val="666666"/>
          <w:sz w:val="20"/>
          <w:szCs w:val="20"/>
          <w:lang w:eastAsia="el-GR"/>
        </w:rPr>
        <w:t>-</w:t>
      </w:r>
      <w:r w:rsidRPr="007437D9">
        <w:rPr>
          <w:rFonts w:ascii="Times New Roman" w:eastAsia="Times New Roman" w:hAnsi="Times New Roman" w:cs="Times New Roman"/>
          <w:color w:val="666666"/>
          <w:sz w:val="14"/>
          <w:szCs w:val="14"/>
          <w:lang w:eastAsia="el-GR"/>
        </w:rPr>
        <w:t>          </w:t>
      </w:r>
      <w:r w:rsidRPr="007437D9">
        <w:rPr>
          <w:rFonts w:ascii="Calibri" w:eastAsia="Times New Roman" w:hAnsi="Calibri" w:cs="Calibri"/>
          <w:color w:val="666666"/>
          <w:sz w:val="20"/>
          <w:szCs w:val="20"/>
          <w:lang w:eastAsia="el-GR"/>
        </w:rPr>
        <w:t>Τι νιώθει;</w:t>
      </w:r>
    </w:p>
    <w:p w:rsidR="007437D9" w:rsidRPr="007437D9" w:rsidRDefault="007437D9" w:rsidP="007437D9">
      <w:pPr>
        <w:spacing w:after="135" w:line="293" w:lineRule="atLeast"/>
        <w:ind w:left="450" w:hanging="360"/>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color w:val="666666"/>
          <w:sz w:val="20"/>
          <w:szCs w:val="20"/>
          <w:lang w:eastAsia="el-GR"/>
        </w:rPr>
        <w:t>-</w:t>
      </w:r>
      <w:r w:rsidRPr="007437D9">
        <w:rPr>
          <w:rFonts w:ascii="Times New Roman" w:eastAsia="Times New Roman" w:hAnsi="Times New Roman" w:cs="Times New Roman"/>
          <w:color w:val="666666"/>
          <w:sz w:val="14"/>
          <w:szCs w:val="14"/>
          <w:lang w:eastAsia="el-GR"/>
        </w:rPr>
        <w:t>          </w:t>
      </w:r>
      <w:r w:rsidRPr="007437D9">
        <w:rPr>
          <w:rFonts w:ascii="Calibri" w:eastAsia="Times New Roman" w:hAnsi="Calibri" w:cs="Calibri"/>
          <w:color w:val="666666"/>
          <w:sz w:val="20"/>
          <w:szCs w:val="20"/>
          <w:lang w:eastAsia="el-GR"/>
        </w:rPr>
        <w:t>Γιατί το κάνει;</w:t>
      </w:r>
    </w:p>
    <w:p w:rsidR="007437D9" w:rsidRPr="007437D9" w:rsidRDefault="007437D9" w:rsidP="007437D9">
      <w:pPr>
        <w:spacing w:after="135" w:line="293" w:lineRule="atLeast"/>
        <w:ind w:left="450" w:hanging="360"/>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color w:val="666666"/>
          <w:sz w:val="20"/>
          <w:szCs w:val="20"/>
          <w:lang w:eastAsia="el-GR"/>
        </w:rPr>
        <w:t>-</w:t>
      </w:r>
      <w:r w:rsidRPr="007437D9">
        <w:rPr>
          <w:rFonts w:ascii="Times New Roman" w:eastAsia="Times New Roman" w:hAnsi="Times New Roman" w:cs="Times New Roman"/>
          <w:color w:val="666666"/>
          <w:sz w:val="14"/>
          <w:szCs w:val="14"/>
          <w:lang w:eastAsia="el-GR"/>
        </w:rPr>
        <w:t>          </w:t>
      </w:r>
      <w:r w:rsidRPr="007437D9">
        <w:rPr>
          <w:rFonts w:ascii="Calibri" w:eastAsia="Times New Roman" w:hAnsi="Calibri" w:cs="Calibri"/>
          <w:color w:val="666666"/>
          <w:sz w:val="20"/>
          <w:szCs w:val="20"/>
          <w:lang w:eastAsia="el-GR"/>
        </w:rPr>
        <w:t>Πού βρίσκεται ο Θεός για αυτόν;</w:t>
      </w:r>
    </w:p>
    <w:p w:rsidR="007437D9" w:rsidRPr="007437D9" w:rsidRDefault="007437D9" w:rsidP="007437D9">
      <w:pPr>
        <w:spacing w:after="135" w:line="240" w:lineRule="auto"/>
        <w:jc w:val="center"/>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t> </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t>Αναλύοντας: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 «</w:t>
      </w:r>
      <w:proofErr w:type="spellStart"/>
      <w:r w:rsidRPr="007437D9">
        <w:rPr>
          <w:rFonts w:ascii="Palatino Linotype" w:eastAsia="Times New Roman" w:hAnsi="Palatino Linotype" w:cs="Times New Roman"/>
          <w:color w:val="C00000"/>
          <w:sz w:val="20"/>
          <w:szCs w:val="20"/>
          <w:lang w:eastAsia="el-GR"/>
        </w:rPr>
        <w:t>Ομαδοσυνεργασία</w:t>
      </w:r>
      <w:proofErr w:type="spellEnd"/>
      <w:r w:rsidRPr="007437D9">
        <w:rPr>
          <w:rFonts w:ascii="Palatino Linotype" w:eastAsia="Times New Roman" w:hAnsi="Palatino Linotype" w:cs="Times New Roman"/>
          <w:color w:val="C00000"/>
          <w:sz w:val="20"/>
          <w:szCs w:val="20"/>
          <w:lang w:eastAsia="el-GR"/>
        </w:rPr>
        <w:t>: Επ’ αυτού θα είχα να πω</w:t>
      </w:r>
      <w:r w:rsidRPr="007437D9">
        <w:rPr>
          <w:rFonts w:ascii="Palatino Linotype" w:eastAsia="Times New Roman" w:hAnsi="Palatino Linotype" w:cs="Times New Roman"/>
          <w:color w:val="666666"/>
          <w:sz w:val="20"/>
          <w:szCs w:val="20"/>
          <w:lang w:eastAsia="el-GR"/>
        </w:rPr>
        <w:t>…»</w:t>
      </w:r>
    </w:p>
    <w:p w:rsidR="007437D9" w:rsidRPr="007437D9" w:rsidRDefault="007437D9" w:rsidP="007437D9">
      <w:pPr>
        <w:numPr>
          <w:ilvl w:val="0"/>
          <w:numId w:val="3"/>
        </w:numPr>
        <w:spacing w:before="100" w:beforeAutospacing="1" w:after="100" w:afterAutospacing="1" w:line="240" w:lineRule="auto"/>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b/>
          <w:bCs/>
          <w:color w:val="666666"/>
          <w:sz w:val="20"/>
          <w:szCs w:val="20"/>
          <w:lang w:eastAsia="el-GR"/>
        </w:rPr>
        <w:t>Η καθολικότητα του φαινομένου της θρησκείας και η πραγματικότητα του θρησκευτικού βιώματος</w:t>
      </w:r>
    </w:p>
    <w:p w:rsidR="007437D9" w:rsidRPr="007437D9" w:rsidRDefault="007437D9" w:rsidP="007437D9">
      <w:pPr>
        <w:spacing w:after="135" w:line="240" w:lineRule="auto"/>
        <w:ind w:firstLine="360"/>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Η θρησκεία είναι «φαινόμενο καθολικό» όπως διαπιστώνεται από την ανθρωπολογία, την ιστορία και τη ψυχολογία. Είναι συνάμα το περιεκτικότερο και το πολυπλοκότερο φαινόμενο και αναβλύζει «από τα εσώτερα και μη δεκτικά λόγου βάθη της ανθρώπινης ψυχής». Αυτό σημαίνει ότι ο άνθρωπος είναι «ον θρησκευτικό». Είναι «</w:t>
      </w:r>
      <w:proofErr w:type="spellStart"/>
      <w:r w:rsidRPr="007437D9">
        <w:rPr>
          <w:rFonts w:ascii="Palatino Linotype" w:eastAsia="Times New Roman" w:hAnsi="Palatino Linotype" w:cs="Times New Roman"/>
          <w:color w:val="666666"/>
          <w:sz w:val="20"/>
          <w:szCs w:val="20"/>
          <w:lang w:eastAsia="el-GR"/>
        </w:rPr>
        <w:t>homo</w:t>
      </w:r>
      <w:proofErr w:type="spellEnd"/>
      <w:r w:rsidRPr="007437D9">
        <w:rPr>
          <w:rFonts w:ascii="Palatino Linotype" w:eastAsia="Times New Roman" w:hAnsi="Palatino Linotype" w:cs="Times New Roman"/>
          <w:color w:val="666666"/>
          <w:sz w:val="20"/>
          <w:szCs w:val="20"/>
          <w:lang w:eastAsia="el-GR"/>
        </w:rPr>
        <w:t xml:space="preserve"> </w:t>
      </w:r>
      <w:proofErr w:type="spellStart"/>
      <w:r w:rsidRPr="007437D9">
        <w:rPr>
          <w:rFonts w:ascii="Palatino Linotype" w:eastAsia="Times New Roman" w:hAnsi="Palatino Linotype" w:cs="Times New Roman"/>
          <w:color w:val="666666"/>
          <w:sz w:val="20"/>
          <w:szCs w:val="20"/>
          <w:lang w:eastAsia="el-GR"/>
        </w:rPr>
        <w:t>religiosus</w:t>
      </w:r>
      <w:proofErr w:type="spellEnd"/>
      <w:r w:rsidRPr="007437D9">
        <w:rPr>
          <w:rFonts w:ascii="Palatino Linotype" w:eastAsia="Times New Roman" w:hAnsi="Palatino Linotype" w:cs="Times New Roman"/>
          <w:color w:val="666666"/>
          <w:sz w:val="20"/>
          <w:szCs w:val="20"/>
          <w:lang w:eastAsia="el-GR"/>
        </w:rPr>
        <w:t xml:space="preserve">» … όλοι οι λαοί της γης, ακόμα και οι άγριες και </w:t>
      </w:r>
      <w:proofErr w:type="spellStart"/>
      <w:r w:rsidRPr="007437D9">
        <w:rPr>
          <w:rFonts w:ascii="Palatino Linotype" w:eastAsia="Times New Roman" w:hAnsi="Palatino Linotype" w:cs="Times New Roman"/>
          <w:color w:val="666666"/>
          <w:sz w:val="20"/>
          <w:szCs w:val="20"/>
          <w:lang w:eastAsia="el-GR"/>
        </w:rPr>
        <w:t>καννιβαλικές</w:t>
      </w:r>
      <w:proofErr w:type="spellEnd"/>
      <w:r w:rsidRPr="007437D9">
        <w:rPr>
          <w:rFonts w:ascii="Palatino Linotype" w:eastAsia="Times New Roman" w:hAnsi="Palatino Linotype" w:cs="Times New Roman"/>
          <w:color w:val="666666"/>
          <w:sz w:val="20"/>
          <w:szCs w:val="20"/>
          <w:lang w:eastAsia="el-GR"/>
        </w:rPr>
        <w:t xml:space="preserve"> φυλές έχουν ζωή θρησκευτική. Γονατίζουν έστω μπροστά σε κάποιο ξόανο ή φετίχ που δείχνει ότι η ιδέα του Θεού είναι έμφυτη σε όλους. Η θρησκεία λοιπόν σαν ένα πανανθρώπινο φαινόμενο αφορά σε κάθε άνθρωπο ιδιαίτερα και μπορεί η θρησκευτική του ζωή να ερευνηθεί από ψυχολογική άποψη … χωρίς να δοθεί καμία ετυμηγορία για το κύρος των πεποιθήσεων  του και την ατομική και συλλογική έκφρασή τους. …Ο (πολωνός εθνολόγος και ανθρωπολόγος) </w:t>
      </w:r>
      <w:proofErr w:type="spellStart"/>
      <w:r w:rsidRPr="007437D9">
        <w:rPr>
          <w:rFonts w:ascii="Palatino Linotype" w:eastAsia="Times New Roman" w:hAnsi="Palatino Linotype" w:cs="Times New Roman"/>
          <w:color w:val="666666"/>
          <w:sz w:val="20"/>
          <w:szCs w:val="20"/>
          <w:lang w:eastAsia="el-GR"/>
        </w:rPr>
        <w:t>Bronislaw</w:t>
      </w:r>
      <w:proofErr w:type="spellEnd"/>
      <w:r w:rsidRPr="007437D9">
        <w:rPr>
          <w:rFonts w:ascii="Palatino Linotype" w:eastAsia="Times New Roman" w:hAnsi="Palatino Linotype" w:cs="Times New Roman"/>
          <w:color w:val="666666"/>
          <w:sz w:val="20"/>
          <w:szCs w:val="20"/>
          <w:lang w:eastAsia="el-GR"/>
        </w:rPr>
        <w:t xml:space="preserve"> </w:t>
      </w:r>
      <w:proofErr w:type="spellStart"/>
      <w:r w:rsidRPr="007437D9">
        <w:rPr>
          <w:rFonts w:ascii="Palatino Linotype" w:eastAsia="Times New Roman" w:hAnsi="Palatino Linotype" w:cs="Times New Roman"/>
          <w:color w:val="666666"/>
          <w:sz w:val="20"/>
          <w:szCs w:val="20"/>
          <w:lang w:eastAsia="el-GR"/>
        </w:rPr>
        <w:t>Malinowski</w:t>
      </w:r>
      <w:proofErr w:type="spellEnd"/>
      <w:r w:rsidRPr="007437D9">
        <w:rPr>
          <w:rFonts w:ascii="Palatino Linotype" w:eastAsia="Times New Roman" w:hAnsi="Palatino Linotype" w:cs="Times New Roman"/>
          <w:color w:val="666666"/>
          <w:sz w:val="20"/>
          <w:szCs w:val="20"/>
          <w:lang w:eastAsia="el-GR"/>
        </w:rPr>
        <w:t xml:space="preserve"> λέει ότι «Η θρησκεία είναι ένα δύσκολο και απρόσιτο θέμα μελέτης… Δεν είναι εύκολο ν’ ανατέμνουμε (κόβουμε) με το ψυχρό νυστέρι της λογικής ό, τι μπορούμε να δεχθούμε μονάχα με πλήρη παράδοση της καρδιάς. Φαίνεται αδύνατο ν’ </w:t>
      </w:r>
      <w:r w:rsidRPr="007437D9">
        <w:rPr>
          <w:rFonts w:ascii="Palatino Linotype" w:eastAsia="Times New Roman" w:hAnsi="Palatino Linotype" w:cs="Times New Roman"/>
          <w:color w:val="666666"/>
          <w:sz w:val="20"/>
          <w:szCs w:val="20"/>
          <w:lang w:eastAsia="el-GR"/>
        </w:rPr>
        <w:lastRenderedPageBreak/>
        <w:t>αντιληφθούμε με τον λόγο εκείνο που περιβάλλει η ανθρωπότητα με αγάπη και ύψιστη σοφία».</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 xml:space="preserve">       Ό,τι λέει ο </w:t>
      </w:r>
      <w:proofErr w:type="spellStart"/>
      <w:r w:rsidRPr="007437D9">
        <w:rPr>
          <w:rFonts w:ascii="Palatino Linotype" w:eastAsia="Times New Roman" w:hAnsi="Palatino Linotype" w:cs="Times New Roman"/>
          <w:color w:val="666666"/>
          <w:sz w:val="20"/>
          <w:szCs w:val="20"/>
          <w:lang w:eastAsia="el-GR"/>
        </w:rPr>
        <w:t>Malinowski</w:t>
      </w:r>
      <w:proofErr w:type="spellEnd"/>
      <w:r w:rsidRPr="007437D9">
        <w:rPr>
          <w:rFonts w:ascii="Palatino Linotype" w:eastAsia="Times New Roman" w:hAnsi="Palatino Linotype" w:cs="Times New Roman"/>
          <w:color w:val="666666"/>
          <w:sz w:val="20"/>
          <w:szCs w:val="20"/>
          <w:lang w:eastAsia="el-GR"/>
        </w:rPr>
        <w:t xml:space="preserve"> για τη θρησκεία γενικά ισχύει φυσικά και για τον Θεό, και μάλιστα πολύ περισσότερο γι’ Αυτόν, που ως αντικείμενο της θρησκείας είναι απρόσιτος στο ανθρώπινο λογικό παρά την προσπάθεια της λεγόμενης φυσικής ή φιλοσοφικής θεολογίας για μια λογική προσέγγιση του Θεού με τις γνωστές αποδείξεις (κοσμολογική, τελεολογική, οντολογική). Ο Θεός δεν είναι αντικείμενο της λογικής αλλά της καρδιάς η οποία, σύμφωνα με τον </w:t>
      </w:r>
      <w:proofErr w:type="spellStart"/>
      <w:r w:rsidRPr="007437D9">
        <w:rPr>
          <w:rFonts w:ascii="Palatino Linotype" w:eastAsia="Times New Roman" w:hAnsi="Palatino Linotype" w:cs="Times New Roman"/>
          <w:color w:val="666666"/>
          <w:sz w:val="20"/>
          <w:szCs w:val="20"/>
          <w:lang w:eastAsia="el-GR"/>
        </w:rPr>
        <w:t>Pascal</w:t>
      </w:r>
      <w:proofErr w:type="spellEnd"/>
      <w:r w:rsidRPr="007437D9">
        <w:rPr>
          <w:rFonts w:ascii="Palatino Linotype" w:eastAsia="Times New Roman" w:hAnsi="Palatino Linotype" w:cs="Times New Roman"/>
          <w:color w:val="666666"/>
          <w:sz w:val="20"/>
          <w:szCs w:val="20"/>
          <w:lang w:eastAsia="el-GR"/>
        </w:rPr>
        <w:t xml:space="preserve"> «έχει τη λογική της που η λογική δεν την γνωρίζει καθόλου». Όχι ο νους αλλά η καρδιά αισθάνεται τον Θεό».</w:t>
      </w:r>
    </w:p>
    <w:p w:rsidR="007437D9" w:rsidRPr="007437D9" w:rsidRDefault="007437D9" w:rsidP="007437D9">
      <w:pPr>
        <w:spacing w:after="135" w:line="240" w:lineRule="auto"/>
        <w:jc w:val="right"/>
        <w:rPr>
          <w:rFonts w:ascii="Palatino Linotype" w:eastAsia="Times New Roman" w:hAnsi="Palatino Linotype" w:cs="Times New Roman"/>
          <w:color w:val="666666"/>
          <w:sz w:val="20"/>
          <w:szCs w:val="20"/>
          <w:lang w:eastAsia="el-GR"/>
        </w:rPr>
      </w:pPr>
      <w:proofErr w:type="spellStart"/>
      <w:r w:rsidRPr="007437D9">
        <w:rPr>
          <w:rFonts w:ascii="Palatino Linotype" w:eastAsia="Times New Roman" w:hAnsi="Palatino Linotype" w:cs="Times New Roman"/>
          <w:color w:val="666666"/>
          <w:sz w:val="20"/>
          <w:szCs w:val="20"/>
          <w:lang w:eastAsia="el-GR"/>
        </w:rPr>
        <w:t>Μακράκης</w:t>
      </w:r>
      <w:proofErr w:type="spellEnd"/>
      <w:r w:rsidRPr="007437D9">
        <w:rPr>
          <w:rFonts w:ascii="Palatino Linotype" w:eastAsia="Times New Roman" w:hAnsi="Palatino Linotype" w:cs="Times New Roman"/>
          <w:color w:val="666666"/>
          <w:sz w:val="20"/>
          <w:szCs w:val="20"/>
          <w:lang w:eastAsia="el-GR"/>
        </w:rPr>
        <w:t>, Μ. Κ. (1999). </w:t>
      </w:r>
      <w:r w:rsidRPr="007437D9">
        <w:rPr>
          <w:rFonts w:ascii="Palatino Linotype" w:eastAsia="Times New Roman" w:hAnsi="Palatino Linotype" w:cs="Times New Roman"/>
          <w:i/>
          <w:iCs/>
          <w:color w:val="666666"/>
          <w:sz w:val="20"/>
          <w:szCs w:val="20"/>
          <w:lang w:eastAsia="el-GR"/>
        </w:rPr>
        <w:t>Ψυχολογία της θρησκείας</w:t>
      </w:r>
      <w:r w:rsidRPr="007437D9">
        <w:rPr>
          <w:rFonts w:ascii="Palatino Linotype" w:eastAsia="Times New Roman" w:hAnsi="Palatino Linotype" w:cs="Times New Roman"/>
          <w:color w:val="666666"/>
          <w:sz w:val="20"/>
          <w:szCs w:val="20"/>
          <w:lang w:eastAsia="el-GR"/>
        </w:rPr>
        <w:t>. Αθήνα: Αρμός. σελ. 73-75.</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u w:val="single"/>
          <w:lang w:eastAsia="el-GR"/>
        </w:rPr>
        <w:t>Θέματα για συζήτηση</w:t>
      </w:r>
      <w:r w:rsidRPr="007437D9">
        <w:rPr>
          <w:rFonts w:ascii="Palatino Linotype" w:eastAsia="Times New Roman" w:hAnsi="Palatino Linotype" w:cs="Times New Roman"/>
          <w:color w:val="666666"/>
          <w:sz w:val="20"/>
          <w:szCs w:val="20"/>
          <w:lang w:eastAsia="el-GR"/>
        </w:rPr>
        <w:t> (είτε σε ολομέλεια είτε σε ομάδες):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α) Όλοι οι άνθρωποι έχουν θρησκεία;  </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β) πώς γνωρίζει κάποιος τον Θεό;</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γ) Η πίστη στον Θεό έχει λογική;</w:t>
      </w:r>
    </w:p>
    <w:p w:rsidR="007437D9" w:rsidRPr="007437D9" w:rsidRDefault="007437D9" w:rsidP="007437D9">
      <w:pPr>
        <w:spacing w:after="135" w:line="240" w:lineRule="auto"/>
        <w:jc w:val="center"/>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t> </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t>Εφαρμόζοντας: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b/>
          <w:bCs/>
          <w:color w:val="666666"/>
          <w:sz w:val="20"/>
          <w:szCs w:val="20"/>
          <w:lang w:eastAsia="el-GR"/>
        </w:rPr>
        <w:t>«Αντιγνωμίες» σε ζευγάρια.</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Κάθε μαθητής/ μαθήτρια αναλαμβάνει έναν ρόλο:</w:t>
      </w:r>
    </w:p>
    <w:p w:rsidR="007437D9" w:rsidRPr="007437D9" w:rsidRDefault="007437D9" w:rsidP="007437D9">
      <w:pPr>
        <w:numPr>
          <w:ilvl w:val="0"/>
          <w:numId w:val="4"/>
        </w:numPr>
        <w:spacing w:before="100" w:beforeAutospacing="1" w:after="100" w:afterAutospacing="1" w:line="240" w:lineRule="auto"/>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color w:val="666666"/>
          <w:sz w:val="20"/>
          <w:szCs w:val="20"/>
          <w:lang w:eastAsia="el-GR"/>
        </w:rPr>
        <w:t>ενός πιστού χριστιανού που εκκλησιάζεται,</w:t>
      </w:r>
    </w:p>
    <w:p w:rsidR="007437D9" w:rsidRPr="007437D9" w:rsidRDefault="007437D9" w:rsidP="007437D9">
      <w:pPr>
        <w:numPr>
          <w:ilvl w:val="0"/>
          <w:numId w:val="4"/>
        </w:numPr>
        <w:spacing w:before="100" w:beforeAutospacing="1" w:after="100" w:afterAutospacing="1" w:line="240" w:lineRule="auto"/>
        <w:jc w:val="both"/>
        <w:rPr>
          <w:rFonts w:ascii="Palatino Linotype" w:eastAsia="Times New Roman" w:hAnsi="Palatino Linotype" w:cs="Times New Roman"/>
          <w:color w:val="666666"/>
          <w:sz w:val="20"/>
          <w:szCs w:val="20"/>
          <w:lang w:eastAsia="el-GR"/>
        </w:rPr>
      </w:pPr>
      <w:r w:rsidRPr="007437D9">
        <w:rPr>
          <w:rFonts w:ascii="Calibri" w:eastAsia="Times New Roman" w:hAnsi="Calibri" w:cs="Calibri"/>
          <w:color w:val="666666"/>
          <w:sz w:val="20"/>
          <w:szCs w:val="20"/>
          <w:lang w:eastAsia="el-GR"/>
        </w:rPr>
        <w:t>ενός πιστού μη θρησκευόμενου</w:t>
      </w:r>
    </w:p>
    <w:p w:rsidR="007437D9" w:rsidRPr="007437D9" w:rsidRDefault="007437D9" w:rsidP="007437D9">
      <w:pPr>
        <w:spacing w:after="135" w:line="240" w:lineRule="auto"/>
        <w:ind w:left="450" w:hanging="360"/>
        <w:jc w:val="both"/>
        <w:rPr>
          <w:rFonts w:ascii="Palatino Linotype" w:eastAsia="Times New Roman" w:hAnsi="Palatino Linotype" w:cs="Times New Roman"/>
          <w:color w:val="666666"/>
          <w:sz w:val="20"/>
          <w:szCs w:val="20"/>
          <w:lang w:eastAsia="el-GR"/>
        </w:rPr>
      </w:pPr>
      <w:r w:rsidRPr="007437D9">
        <w:rPr>
          <w:rFonts w:ascii="Symbol" w:eastAsia="Times New Roman" w:hAnsi="Symbol" w:cs="Times New Roman"/>
          <w:color w:val="666666"/>
          <w:sz w:val="20"/>
          <w:szCs w:val="20"/>
          <w:lang w:eastAsia="el-GR"/>
        </w:rPr>
        <w:t></w:t>
      </w:r>
      <w:r w:rsidRPr="007437D9">
        <w:rPr>
          <w:rFonts w:ascii="Times New Roman" w:eastAsia="Times New Roman" w:hAnsi="Times New Roman" w:cs="Times New Roman"/>
          <w:color w:val="666666"/>
          <w:sz w:val="14"/>
          <w:szCs w:val="14"/>
          <w:lang w:eastAsia="el-GR"/>
        </w:rPr>
        <w:t>        </w:t>
      </w:r>
      <w:r w:rsidRPr="007437D9">
        <w:rPr>
          <w:rFonts w:ascii="Calibri" w:eastAsia="Times New Roman" w:hAnsi="Calibri" w:cs="Calibri"/>
          <w:color w:val="666666"/>
          <w:sz w:val="20"/>
          <w:szCs w:val="20"/>
          <w:lang w:eastAsia="el-GR"/>
        </w:rPr>
        <w:t>Σκεφτείτε επιχειρήματα για το εξής θέμα: «Τι δίνει νόημα στη ζωή μου;».</w:t>
      </w:r>
    </w:p>
    <w:p w:rsidR="007437D9" w:rsidRPr="007437D9" w:rsidRDefault="007437D9" w:rsidP="007437D9">
      <w:pPr>
        <w:spacing w:after="135" w:line="240" w:lineRule="auto"/>
        <w:ind w:left="450" w:hanging="360"/>
        <w:jc w:val="both"/>
        <w:rPr>
          <w:rFonts w:ascii="Palatino Linotype" w:eastAsia="Times New Roman" w:hAnsi="Palatino Linotype" w:cs="Times New Roman"/>
          <w:color w:val="666666"/>
          <w:sz w:val="20"/>
          <w:szCs w:val="20"/>
          <w:lang w:eastAsia="el-GR"/>
        </w:rPr>
      </w:pPr>
      <w:r w:rsidRPr="007437D9">
        <w:rPr>
          <w:rFonts w:ascii="Symbol" w:eastAsia="Times New Roman" w:hAnsi="Symbol" w:cs="Times New Roman"/>
          <w:color w:val="666666"/>
          <w:sz w:val="20"/>
          <w:szCs w:val="20"/>
          <w:lang w:eastAsia="el-GR"/>
        </w:rPr>
        <w:t></w:t>
      </w:r>
      <w:r w:rsidRPr="007437D9">
        <w:rPr>
          <w:rFonts w:ascii="Times New Roman" w:eastAsia="Times New Roman" w:hAnsi="Times New Roman" w:cs="Times New Roman"/>
          <w:color w:val="666666"/>
          <w:sz w:val="14"/>
          <w:szCs w:val="14"/>
          <w:lang w:eastAsia="el-GR"/>
        </w:rPr>
        <w:t>        </w:t>
      </w:r>
      <w:r w:rsidRPr="007437D9">
        <w:rPr>
          <w:rFonts w:ascii="Calibri" w:eastAsia="Times New Roman" w:hAnsi="Calibri" w:cs="Calibri"/>
          <w:color w:val="666666"/>
          <w:sz w:val="20"/>
          <w:szCs w:val="20"/>
          <w:lang w:eastAsia="el-GR"/>
        </w:rPr>
        <w:t>Σκεφτείτε για τρία λεπτά τα επιχειρήματά σας.</w:t>
      </w:r>
    </w:p>
    <w:p w:rsidR="007437D9" w:rsidRPr="007437D9" w:rsidRDefault="007437D9" w:rsidP="007437D9">
      <w:pPr>
        <w:spacing w:after="135" w:line="240" w:lineRule="auto"/>
        <w:ind w:left="450" w:hanging="360"/>
        <w:jc w:val="both"/>
        <w:rPr>
          <w:rFonts w:ascii="Palatino Linotype" w:eastAsia="Times New Roman" w:hAnsi="Palatino Linotype" w:cs="Times New Roman"/>
          <w:color w:val="666666"/>
          <w:sz w:val="20"/>
          <w:szCs w:val="20"/>
          <w:lang w:eastAsia="el-GR"/>
        </w:rPr>
      </w:pPr>
      <w:r w:rsidRPr="007437D9">
        <w:rPr>
          <w:rFonts w:ascii="Symbol" w:eastAsia="Times New Roman" w:hAnsi="Symbol" w:cs="Times New Roman"/>
          <w:color w:val="666666"/>
          <w:sz w:val="20"/>
          <w:szCs w:val="20"/>
          <w:lang w:eastAsia="el-GR"/>
        </w:rPr>
        <w:t></w:t>
      </w:r>
      <w:r w:rsidRPr="007437D9">
        <w:rPr>
          <w:rFonts w:ascii="Times New Roman" w:eastAsia="Times New Roman" w:hAnsi="Times New Roman" w:cs="Times New Roman"/>
          <w:color w:val="666666"/>
          <w:sz w:val="14"/>
          <w:szCs w:val="14"/>
          <w:lang w:eastAsia="el-GR"/>
        </w:rPr>
        <w:t>        </w:t>
      </w:r>
      <w:r w:rsidRPr="007437D9">
        <w:rPr>
          <w:rFonts w:ascii="Calibri" w:eastAsia="Times New Roman" w:hAnsi="Calibri" w:cs="Calibri"/>
          <w:color w:val="666666"/>
          <w:sz w:val="20"/>
          <w:szCs w:val="20"/>
          <w:lang w:eastAsia="el-GR"/>
        </w:rPr>
        <w:t>Ένα ζευγάρι θα συζητήσει τις απόψεις του μπροστά σε όλη την τάξη.</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 </w:t>
      </w:r>
    </w:p>
    <w:p w:rsidR="007437D9" w:rsidRPr="007437D9" w:rsidRDefault="007437D9" w:rsidP="007437D9">
      <w:pPr>
        <w:spacing w:after="135" w:line="293" w:lineRule="atLeast"/>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u w:val="single"/>
          <w:lang w:eastAsia="el-GR"/>
        </w:rPr>
        <w:t>Συζητούμε όλοι μαζί</w:t>
      </w:r>
      <w:r w:rsidRPr="007437D9">
        <w:rPr>
          <w:rFonts w:ascii="Palatino Linotype" w:eastAsia="Times New Roman" w:hAnsi="Palatino Linotype" w:cs="Times New Roman"/>
          <w:color w:val="666666"/>
          <w:sz w:val="20"/>
          <w:szCs w:val="20"/>
          <w:lang w:eastAsia="el-GR"/>
        </w:rPr>
        <w:t>:</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α) πώς νιώσατε;</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β) ποια γνώμη είχε βαρύτητα και γιατί;</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γ) ποιο είναι το νόημα της ζωής για σας;</w:t>
      </w:r>
    </w:p>
    <w:p w:rsidR="007437D9" w:rsidRPr="007437D9" w:rsidRDefault="007437D9" w:rsidP="007437D9">
      <w:pPr>
        <w:spacing w:after="135" w:line="240" w:lineRule="auto"/>
        <w:jc w:val="both"/>
        <w:rPr>
          <w:rFonts w:ascii="Palatino Linotype" w:eastAsia="Times New Roman" w:hAnsi="Palatino Linotype" w:cs="Times New Roman"/>
          <w:color w:val="666666"/>
          <w:sz w:val="20"/>
          <w:szCs w:val="20"/>
          <w:lang w:eastAsia="el-GR"/>
        </w:rPr>
      </w:pPr>
      <w:r w:rsidRPr="007437D9">
        <w:rPr>
          <w:rFonts w:ascii="Palatino Linotype" w:eastAsia="Times New Roman" w:hAnsi="Palatino Linotype" w:cs="Times New Roman"/>
          <w:color w:val="666666"/>
          <w:sz w:val="20"/>
          <w:szCs w:val="20"/>
          <w:lang w:eastAsia="el-GR"/>
        </w:rPr>
        <w:t>δ) Σας επηρέασαν όσα ακούσατε; </w:t>
      </w:r>
    </w:p>
    <w:p w:rsidR="003D71FE" w:rsidRDefault="003D71FE">
      <w:bookmarkStart w:id="0" w:name="_GoBack"/>
      <w:bookmarkEnd w:id="0"/>
    </w:p>
    <w:sectPr w:rsidR="003D71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7F4"/>
    <w:multiLevelType w:val="multilevel"/>
    <w:tmpl w:val="D996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367D1"/>
    <w:multiLevelType w:val="multilevel"/>
    <w:tmpl w:val="01E4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517F3"/>
    <w:multiLevelType w:val="multilevel"/>
    <w:tmpl w:val="0C02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BA0893"/>
    <w:multiLevelType w:val="multilevel"/>
    <w:tmpl w:val="3DDA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D9"/>
    <w:rsid w:val="003D71FE"/>
    <w:rsid w:val="007437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FB879-441C-44D1-AA50-3C40EAF5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37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437D9"/>
    <w:rPr>
      <w:b/>
      <w:bCs/>
    </w:rPr>
  </w:style>
  <w:style w:type="character" w:customStyle="1" w:styleId="apple-converted-space">
    <w:name w:val="apple-converted-space"/>
    <w:basedOn w:val="a0"/>
    <w:rsid w:val="007437D9"/>
  </w:style>
  <w:style w:type="character" w:styleId="a4">
    <w:name w:val="Emphasis"/>
    <w:basedOn w:val="a0"/>
    <w:uiPriority w:val="20"/>
    <w:qFormat/>
    <w:rsid w:val="00743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5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3900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Σταυρος Γιαγκαζογλου</dc:creator>
  <cp:keywords/>
  <dc:description/>
  <cp:lastModifiedBy>Σταυρος Γιαγκαζογλου</cp:lastModifiedBy>
  <cp:revision>1</cp:revision>
  <dcterms:created xsi:type="dcterms:W3CDTF">2016-11-15T20:51:00Z</dcterms:created>
  <dcterms:modified xsi:type="dcterms:W3CDTF">2016-11-15T20:53:00Z</dcterms:modified>
</cp:coreProperties>
</file>